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17B3D" w14:textId="77777777" w:rsidR="008865B2" w:rsidRDefault="008865B2" w:rsidP="008546C2">
      <w:pPr>
        <w:spacing w:line="276" w:lineRule="auto"/>
        <w:jc w:val="center"/>
        <w:rPr>
          <w:rFonts w:ascii="Century Schoolbook" w:hAnsi="Century Schoolbook"/>
          <w:b/>
          <w:bCs/>
          <w:sz w:val="24"/>
          <w:szCs w:val="24"/>
        </w:rPr>
      </w:pPr>
    </w:p>
    <w:p w14:paraId="295A0E76" w14:textId="77777777" w:rsidR="007D0FC3" w:rsidRDefault="007D0FC3" w:rsidP="003C35E4">
      <w:pPr>
        <w:spacing w:line="276" w:lineRule="auto"/>
        <w:ind w:left="284" w:right="283"/>
        <w:jc w:val="center"/>
        <w:rPr>
          <w:rFonts w:ascii="Century Schoolbook" w:hAnsi="Century Schoolbook"/>
          <w:b/>
          <w:bCs/>
          <w:sz w:val="29"/>
          <w:szCs w:val="29"/>
        </w:rPr>
      </w:pPr>
      <w:r>
        <w:rPr>
          <w:rFonts w:ascii="Century Schoolbook" w:hAnsi="Century Schoolbook"/>
          <w:b/>
          <w:bCs/>
          <w:sz w:val="29"/>
          <w:szCs w:val="29"/>
        </w:rPr>
        <w:t>I</w:t>
      </w:r>
      <w:r w:rsidR="003C35E4" w:rsidRPr="00180F5D">
        <w:rPr>
          <w:rFonts w:ascii="Century Schoolbook" w:hAnsi="Century Schoolbook"/>
          <w:b/>
          <w:bCs/>
          <w:sz w:val="29"/>
          <w:szCs w:val="29"/>
        </w:rPr>
        <w:t xml:space="preserve">ncorporation </w:t>
      </w:r>
      <w:r>
        <w:rPr>
          <w:rFonts w:ascii="Century Schoolbook" w:hAnsi="Century Schoolbook"/>
          <w:b/>
          <w:bCs/>
          <w:sz w:val="29"/>
          <w:szCs w:val="29"/>
        </w:rPr>
        <w:t xml:space="preserve">des bétacyanines de la betterave </w:t>
      </w:r>
    </w:p>
    <w:p w14:paraId="26B2D20C" w14:textId="7A339EA5" w:rsidR="008865B2" w:rsidRPr="00180F5D" w:rsidRDefault="003C35E4" w:rsidP="003C35E4">
      <w:pPr>
        <w:spacing w:line="276" w:lineRule="auto"/>
        <w:ind w:left="284" w:right="283"/>
        <w:jc w:val="center"/>
        <w:rPr>
          <w:rFonts w:ascii="Century Schoolbook" w:hAnsi="Century Schoolbook"/>
          <w:b/>
          <w:bCs/>
          <w:sz w:val="29"/>
          <w:szCs w:val="29"/>
        </w:rPr>
      </w:pPr>
      <w:r w:rsidRPr="00180F5D">
        <w:rPr>
          <w:rFonts w:ascii="Century Schoolbook" w:hAnsi="Century Schoolbook"/>
          <w:b/>
          <w:bCs/>
          <w:sz w:val="29"/>
          <w:szCs w:val="29"/>
        </w:rPr>
        <w:t>dans le yaourt</w:t>
      </w:r>
    </w:p>
    <w:p w14:paraId="3530CE1B" w14:textId="77777777" w:rsidR="00772F71" w:rsidRPr="00206346" w:rsidRDefault="00772F71" w:rsidP="00206346">
      <w:pPr>
        <w:spacing w:line="240" w:lineRule="auto"/>
        <w:jc w:val="center"/>
        <w:rPr>
          <w:rFonts w:ascii="Century Schoolbook" w:hAnsi="Century Schoolbook"/>
          <w:sz w:val="28"/>
          <w:szCs w:val="28"/>
        </w:rPr>
      </w:pPr>
    </w:p>
    <w:p w14:paraId="2C5FC10B" w14:textId="77777777" w:rsidR="008865B2" w:rsidRPr="000C6844" w:rsidRDefault="000A7B63" w:rsidP="008546C2">
      <w:pPr>
        <w:tabs>
          <w:tab w:val="left" w:pos="3871"/>
        </w:tabs>
        <w:spacing w:line="276" w:lineRule="auto"/>
        <w:jc w:val="both"/>
        <w:rPr>
          <w:rFonts w:ascii="Century Schoolbook" w:hAnsi="Century Schoolbook"/>
          <w:b/>
          <w:bCs/>
          <w:sz w:val="24"/>
          <w:szCs w:val="24"/>
        </w:rPr>
      </w:pPr>
      <w:r w:rsidRPr="000C6844">
        <w:rPr>
          <w:rFonts w:ascii="Century Schoolbook" w:hAnsi="Century Schoolbook"/>
          <w:b/>
          <w:bCs/>
          <w:sz w:val="24"/>
          <w:szCs w:val="24"/>
        </w:rPr>
        <w:t>Introduction</w:t>
      </w:r>
    </w:p>
    <w:p w14:paraId="707D97AA" w14:textId="4351F42F" w:rsidR="00030A0D" w:rsidRDefault="003C35E4" w:rsidP="002A3346">
      <w:pPr>
        <w:tabs>
          <w:tab w:val="left" w:pos="3871"/>
        </w:tabs>
        <w:spacing w:line="276" w:lineRule="auto"/>
        <w:ind w:firstLine="284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Les bétacyanines de </w:t>
      </w:r>
      <w:r w:rsidR="007D0FC3">
        <w:rPr>
          <w:rFonts w:ascii="Century Schoolbook" w:hAnsi="Century Schoolbook"/>
          <w:sz w:val="24"/>
          <w:szCs w:val="24"/>
        </w:rPr>
        <w:t xml:space="preserve">la </w:t>
      </w:r>
      <w:r>
        <w:rPr>
          <w:rFonts w:ascii="Century Schoolbook" w:hAnsi="Century Schoolbook"/>
          <w:sz w:val="24"/>
          <w:szCs w:val="24"/>
        </w:rPr>
        <w:t xml:space="preserve">betterave sont </w:t>
      </w:r>
      <w:r w:rsidR="007D0FC3">
        <w:rPr>
          <w:rFonts w:ascii="Century Schoolbook" w:hAnsi="Century Schoolbook"/>
          <w:sz w:val="24"/>
          <w:szCs w:val="24"/>
        </w:rPr>
        <w:t xml:space="preserve">utilisés en tant que colorants </w:t>
      </w:r>
      <w:r>
        <w:rPr>
          <w:rFonts w:ascii="Century Schoolbook" w:hAnsi="Century Schoolbook"/>
          <w:sz w:val="24"/>
          <w:szCs w:val="24"/>
        </w:rPr>
        <w:t xml:space="preserve">naturels </w:t>
      </w:r>
      <w:r w:rsidR="007D0FC3">
        <w:rPr>
          <w:rFonts w:ascii="Century Schoolbook" w:hAnsi="Century Schoolbook"/>
          <w:sz w:val="24"/>
          <w:szCs w:val="24"/>
        </w:rPr>
        <w:t xml:space="preserve">dans les produits </w:t>
      </w:r>
      <w:r>
        <w:rPr>
          <w:rFonts w:ascii="Century Schoolbook" w:hAnsi="Century Schoolbook"/>
          <w:sz w:val="24"/>
          <w:szCs w:val="24"/>
        </w:rPr>
        <w:t xml:space="preserve">alimentaires. </w:t>
      </w:r>
    </w:p>
    <w:p w14:paraId="1D303857" w14:textId="01038B5D" w:rsidR="003C35E4" w:rsidRDefault="003C35E4" w:rsidP="00D510C9">
      <w:pPr>
        <w:tabs>
          <w:tab w:val="left" w:pos="3871"/>
        </w:tabs>
        <w:spacing w:line="276" w:lineRule="auto"/>
        <w:ind w:firstLine="284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Dans le présent TP, l’objectif est</w:t>
      </w:r>
      <w:r w:rsidR="007B47C3">
        <w:rPr>
          <w:rFonts w:ascii="Century Schoolbook" w:hAnsi="Century Schoolbook"/>
          <w:sz w:val="24"/>
          <w:szCs w:val="24"/>
        </w:rPr>
        <w:t xml:space="preserve"> d</w:t>
      </w:r>
      <w:r w:rsidR="00D510C9">
        <w:rPr>
          <w:rFonts w:ascii="Century Schoolbook" w:hAnsi="Century Schoolbook"/>
          <w:sz w:val="24"/>
          <w:szCs w:val="24"/>
        </w:rPr>
        <w:t>’</w:t>
      </w:r>
      <w:r>
        <w:rPr>
          <w:rFonts w:ascii="Century Schoolbook" w:hAnsi="Century Schoolbook"/>
          <w:sz w:val="24"/>
          <w:szCs w:val="24"/>
        </w:rPr>
        <w:t> :</w:t>
      </w:r>
    </w:p>
    <w:p w14:paraId="5DEE2484" w14:textId="0482F902" w:rsidR="003C35E4" w:rsidRPr="003C35E4" w:rsidRDefault="00D510C9" w:rsidP="003C35E4">
      <w:pPr>
        <w:pStyle w:val="Paragraphedeliste"/>
        <w:numPr>
          <w:ilvl w:val="0"/>
          <w:numId w:val="4"/>
        </w:numPr>
        <w:tabs>
          <w:tab w:val="left" w:pos="3871"/>
        </w:tabs>
        <w:spacing w:line="276" w:lineRule="auto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i</w:t>
      </w:r>
      <w:r w:rsidR="007B47C3">
        <w:rPr>
          <w:rFonts w:ascii="Century Schoolbook" w:hAnsi="Century Schoolbook"/>
          <w:sz w:val="24"/>
          <w:szCs w:val="24"/>
        </w:rPr>
        <w:t>ncorporer</w:t>
      </w:r>
      <w:r w:rsidR="00030A0D">
        <w:rPr>
          <w:rFonts w:ascii="Century Schoolbook" w:hAnsi="Century Schoolbook"/>
          <w:sz w:val="24"/>
          <w:szCs w:val="24"/>
        </w:rPr>
        <w:t xml:space="preserve"> les </w:t>
      </w:r>
      <w:r w:rsidR="00884515">
        <w:rPr>
          <w:rFonts w:ascii="Century Schoolbook" w:hAnsi="Century Schoolbook"/>
          <w:sz w:val="24"/>
          <w:szCs w:val="24"/>
        </w:rPr>
        <w:t>bétacyanines</w:t>
      </w:r>
      <w:r w:rsidR="00030A0D">
        <w:rPr>
          <w:rFonts w:ascii="Century Schoolbook" w:hAnsi="Century Schoolbook"/>
          <w:sz w:val="24"/>
          <w:szCs w:val="24"/>
        </w:rPr>
        <w:t xml:space="preserve"> de</w:t>
      </w:r>
      <w:r w:rsidR="003C35E4" w:rsidRPr="003C35E4">
        <w:rPr>
          <w:rFonts w:ascii="Century Schoolbook" w:hAnsi="Century Schoolbook"/>
          <w:sz w:val="24"/>
          <w:szCs w:val="24"/>
        </w:rPr>
        <w:t xml:space="preserve"> </w:t>
      </w:r>
      <w:r w:rsidR="007D0FC3">
        <w:rPr>
          <w:rFonts w:ascii="Century Schoolbook" w:hAnsi="Century Schoolbook"/>
          <w:sz w:val="24"/>
          <w:szCs w:val="24"/>
        </w:rPr>
        <w:t xml:space="preserve">la </w:t>
      </w:r>
      <w:r w:rsidR="003C35E4" w:rsidRPr="003C35E4">
        <w:rPr>
          <w:rFonts w:ascii="Century Schoolbook" w:hAnsi="Century Schoolbook"/>
          <w:sz w:val="24"/>
          <w:szCs w:val="24"/>
        </w:rPr>
        <w:t>betterave</w:t>
      </w:r>
      <w:r w:rsidR="007D0FC3">
        <w:rPr>
          <w:rFonts w:ascii="Century Schoolbook" w:hAnsi="Century Schoolbook"/>
          <w:sz w:val="24"/>
          <w:szCs w:val="24"/>
        </w:rPr>
        <w:t xml:space="preserve"> dans le yaourt</w:t>
      </w:r>
      <w:r w:rsidR="00884515">
        <w:rPr>
          <w:rFonts w:ascii="Century Schoolbook" w:hAnsi="Century Schoolbook"/>
          <w:sz w:val="24"/>
          <w:szCs w:val="24"/>
        </w:rPr>
        <w:t> ;</w:t>
      </w:r>
    </w:p>
    <w:p w14:paraId="13FBBDAA" w14:textId="62016406" w:rsidR="003C35E4" w:rsidRDefault="00D510C9" w:rsidP="00BA4B33">
      <w:pPr>
        <w:pStyle w:val="Paragraphedeliste"/>
        <w:numPr>
          <w:ilvl w:val="0"/>
          <w:numId w:val="4"/>
        </w:numPr>
        <w:tabs>
          <w:tab w:val="left" w:pos="3871"/>
        </w:tabs>
        <w:spacing w:line="276" w:lineRule="auto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é</w:t>
      </w:r>
      <w:r w:rsidR="007B47C3">
        <w:rPr>
          <w:rFonts w:ascii="Century Schoolbook" w:hAnsi="Century Schoolbook"/>
          <w:sz w:val="24"/>
          <w:szCs w:val="24"/>
        </w:rPr>
        <w:t>valuer l’effet de</w:t>
      </w:r>
      <w:r w:rsidR="00BA4B33">
        <w:rPr>
          <w:rFonts w:ascii="Century Schoolbook" w:hAnsi="Century Schoolbook"/>
          <w:sz w:val="24"/>
          <w:szCs w:val="24"/>
        </w:rPr>
        <w:t xml:space="preserve"> la</w:t>
      </w:r>
      <w:r w:rsidR="007B47C3">
        <w:rPr>
          <w:rFonts w:ascii="Century Schoolbook" w:hAnsi="Century Schoolbook"/>
          <w:sz w:val="24"/>
          <w:szCs w:val="24"/>
        </w:rPr>
        <w:t xml:space="preserve"> concentration des yaourts développés. </w:t>
      </w:r>
    </w:p>
    <w:p w14:paraId="3BA7D0D7" w14:textId="77777777" w:rsidR="003B79E1" w:rsidRPr="00206346" w:rsidRDefault="003B79E1" w:rsidP="008546C2">
      <w:pPr>
        <w:spacing w:line="276" w:lineRule="auto"/>
        <w:rPr>
          <w:rFonts w:ascii="Century Schoolbook" w:hAnsi="Century Schoolbook" w:cs="Times New Roman"/>
          <w:b/>
          <w:bCs/>
          <w:color w:val="000000" w:themeColor="text1"/>
          <w:sz w:val="16"/>
          <w:szCs w:val="16"/>
        </w:rPr>
      </w:pPr>
    </w:p>
    <w:p w14:paraId="300396C8" w14:textId="77777777" w:rsidR="00772F71" w:rsidRPr="000C6844" w:rsidRDefault="00772F71" w:rsidP="008546C2">
      <w:pPr>
        <w:spacing w:line="276" w:lineRule="auto"/>
        <w:rPr>
          <w:rFonts w:ascii="Century Schoolbook" w:hAnsi="Century Schoolbook" w:cs="Times New Roman"/>
          <w:b/>
          <w:bCs/>
          <w:color w:val="000000" w:themeColor="text1"/>
          <w:sz w:val="24"/>
          <w:szCs w:val="24"/>
        </w:rPr>
      </w:pPr>
      <w:r w:rsidRPr="000C6844">
        <w:rPr>
          <w:rFonts w:ascii="Century Schoolbook" w:hAnsi="Century Schoolbook" w:cs="Times New Roman"/>
          <w:b/>
          <w:bCs/>
          <w:color w:val="000000" w:themeColor="text1"/>
          <w:sz w:val="24"/>
          <w:szCs w:val="24"/>
        </w:rPr>
        <w:t xml:space="preserve">Matériel et Méthodes </w:t>
      </w:r>
    </w:p>
    <w:p w14:paraId="5EA60C3E" w14:textId="77777777" w:rsidR="00D62994" w:rsidRPr="002937F7" w:rsidRDefault="00D62994" w:rsidP="0090428B">
      <w:pPr>
        <w:pStyle w:val="Paragraphedeliste"/>
        <w:tabs>
          <w:tab w:val="left" w:pos="3871"/>
        </w:tabs>
        <w:spacing w:line="276" w:lineRule="auto"/>
        <w:ind w:left="0" w:firstLine="284"/>
        <w:jc w:val="both"/>
        <w:rPr>
          <w:rFonts w:ascii="Century Schoolbook" w:hAnsi="Century Schoolbook"/>
          <w:sz w:val="10"/>
          <w:szCs w:val="10"/>
        </w:rPr>
      </w:pPr>
    </w:p>
    <w:p w14:paraId="6B0F99EF" w14:textId="77777777" w:rsidR="00852409" w:rsidRDefault="00A5148F" w:rsidP="00852409">
      <w:pPr>
        <w:pStyle w:val="Paragraphedeliste"/>
        <w:tabs>
          <w:tab w:val="left" w:pos="284"/>
        </w:tabs>
        <w:spacing w:line="276" w:lineRule="auto"/>
        <w:ind w:left="0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</w:r>
    </w:p>
    <w:p w14:paraId="535188F2" w14:textId="6E7C1CD1" w:rsidR="00852409" w:rsidRPr="00852409" w:rsidRDefault="00852409" w:rsidP="00852409">
      <w:pPr>
        <w:pStyle w:val="Paragraphedeliste"/>
        <w:tabs>
          <w:tab w:val="left" w:pos="284"/>
        </w:tabs>
        <w:spacing w:line="276" w:lineRule="auto"/>
        <w:ind w:left="284"/>
        <w:jc w:val="both"/>
        <w:rPr>
          <w:rFonts w:ascii="Century Schoolbook" w:hAnsi="Century Schoolbook"/>
          <w:b/>
          <w:bCs/>
          <w:sz w:val="24"/>
          <w:szCs w:val="24"/>
        </w:rPr>
      </w:pPr>
      <w:r w:rsidRPr="00852409">
        <w:rPr>
          <w:rFonts w:ascii="Century Schoolbook" w:hAnsi="Century Schoolbook"/>
          <w:b/>
          <w:bCs/>
          <w:sz w:val="24"/>
          <w:szCs w:val="24"/>
        </w:rPr>
        <w:t xml:space="preserve">Préparation du yaourt brassé contenant les bétacyanines </w:t>
      </w:r>
    </w:p>
    <w:p w14:paraId="6EB82CE9" w14:textId="7AC01E37" w:rsidR="00852409" w:rsidRDefault="00852409" w:rsidP="00E75537">
      <w:pPr>
        <w:pStyle w:val="Paragraphedeliste"/>
        <w:tabs>
          <w:tab w:val="left" w:pos="284"/>
        </w:tabs>
        <w:spacing w:line="276" w:lineRule="auto"/>
        <w:ind w:left="284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_ V</w:t>
      </w:r>
      <w:r w:rsidR="00A5148F">
        <w:rPr>
          <w:rFonts w:ascii="Century Schoolbook" w:hAnsi="Century Schoolbook"/>
          <w:sz w:val="24"/>
          <w:szCs w:val="24"/>
        </w:rPr>
        <w:t>erse</w:t>
      </w:r>
      <w:r w:rsidR="00C86593">
        <w:rPr>
          <w:rFonts w:ascii="Century Schoolbook" w:hAnsi="Century Schoolbook"/>
          <w:sz w:val="24"/>
          <w:szCs w:val="24"/>
        </w:rPr>
        <w:t>z</w:t>
      </w:r>
      <w:r w:rsidR="00A5148F">
        <w:rPr>
          <w:rFonts w:ascii="Century Schoolbook" w:hAnsi="Century Schoolbook"/>
          <w:sz w:val="24"/>
          <w:szCs w:val="24"/>
        </w:rPr>
        <w:t xml:space="preserve"> le mélange</w:t>
      </w:r>
      <w:r>
        <w:rPr>
          <w:rFonts w:ascii="Century Schoolbook" w:hAnsi="Century Schoolbook"/>
          <w:sz w:val="24"/>
          <w:szCs w:val="24"/>
        </w:rPr>
        <w:t xml:space="preserve"> de yaourt nature</w:t>
      </w:r>
      <w:r w:rsidR="00A5148F">
        <w:rPr>
          <w:rFonts w:ascii="Century Schoolbook" w:hAnsi="Century Schoolbook"/>
          <w:sz w:val="24"/>
          <w:szCs w:val="24"/>
        </w:rPr>
        <w:t xml:space="preserve"> dans </w:t>
      </w:r>
      <w:r w:rsidR="00BA0AEE">
        <w:rPr>
          <w:rFonts w:ascii="Century Schoolbook" w:hAnsi="Century Schoolbook"/>
          <w:sz w:val="24"/>
          <w:szCs w:val="24"/>
        </w:rPr>
        <w:t xml:space="preserve">des flacons de 50 mL </w:t>
      </w:r>
      <w:r w:rsidR="00F10F43">
        <w:rPr>
          <w:rFonts w:ascii="Century Schoolbook" w:hAnsi="Century Schoolbook"/>
          <w:sz w:val="24"/>
          <w:szCs w:val="24"/>
        </w:rPr>
        <w:t xml:space="preserve">contenant </w:t>
      </w:r>
      <w:r w:rsidR="00F10F43" w:rsidRPr="00852409">
        <w:rPr>
          <w:rFonts w:ascii="Century Schoolbook" w:hAnsi="Century Schoolbook"/>
          <w:sz w:val="24"/>
          <w:szCs w:val="24"/>
        </w:rPr>
        <w:t>6 mL de l’extrait de bétacyanines</w:t>
      </w:r>
      <w:r w:rsidR="00F10F43">
        <w:rPr>
          <w:rFonts w:ascii="Century Schoolbook" w:hAnsi="Century Schoolbook"/>
          <w:sz w:val="24"/>
          <w:szCs w:val="24"/>
        </w:rPr>
        <w:t xml:space="preserve"> (Yaourt enrichi), et 6 mL d’eau </w:t>
      </w:r>
      <w:r>
        <w:rPr>
          <w:rFonts w:ascii="Century Schoolbook" w:hAnsi="Century Schoolbook"/>
          <w:sz w:val="24"/>
          <w:szCs w:val="24"/>
        </w:rPr>
        <w:t>pour le yaourt témoin ;</w:t>
      </w:r>
    </w:p>
    <w:p w14:paraId="28BBA5C6" w14:textId="77777777" w:rsidR="00852409" w:rsidRDefault="00852409" w:rsidP="00852409">
      <w:pPr>
        <w:pStyle w:val="Paragraphedeliste"/>
        <w:tabs>
          <w:tab w:val="left" w:pos="284"/>
        </w:tabs>
        <w:spacing w:line="276" w:lineRule="auto"/>
        <w:ind w:left="284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_ Mélanger manuellement le contenu à l’aide d’une spatule ;</w:t>
      </w:r>
    </w:p>
    <w:p w14:paraId="6A87A462" w14:textId="77777777" w:rsidR="00A5148F" w:rsidRPr="002937F7" w:rsidRDefault="00A5148F" w:rsidP="00A5148F">
      <w:pPr>
        <w:pStyle w:val="Paragraphedeliste"/>
        <w:tabs>
          <w:tab w:val="left" w:pos="284"/>
        </w:tabs>
        <w:spacing w:after="240" w:line="276" w:lineRule="auto"/>
        <w:ind w:left="0"/>
        <w:jc w:val="both"/>
        <w:rPr>
          <w:rFonts w:ascii="Century Schoolbook" w:hAnsi="Century Schoolbook"/>
          <w:sz w:val="10"/>
          <w:szCs w:val="10"/>
        </w:rPr>
      </w:pPr>
    </w:p>
    <w:p w14:paraId="70BA43F3" w14:textId="3618059B" w:rsidR="00A5148F" w:rsidRDefault="00A5148F" w:rsidP="00A5148F">
      <w:pPr>
        <w:pStyle w:val="Paragraphedeliste"/>
        <w:tabs>
          <w:tab w:val="left" w:pos="284"/>
        </w:tabs>
        <w:spacing w:line="276" w:lineRule="auto"/>
        <w:ind w:left="0"/>
        <w:jc w:val="both"/>
        <w:rPr>
          <w:rFonts w:ascii="Century Schoolbook" w:hAnsi="Century Schoolbook"/>
          <w:b/>
          <w:bCs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b/>
          <w:bCs/>
          <w:sz w:val="24"/>
          <w:szCs w:val="24"/>
        </w:rPr>
        <w:t>Extraction des bétacyanines incorporé</w:t>
      </w:r>
      <w:r w:rsidR="00711B6A">
        <w:rPr>
          <w:rFonts w:ascii="Century Schoolbook" w:hAnsi="Century Schoolbook"/>
          <w:b/>
          <w:bCs/>
          <w:sz w:val="24"/>
          <w:szCs w:val="24"/>
        </w:rPr>
        <w:t>e</w:t>
      </w:r>
      <w:r>
        <w:rPr>
          <w:rFonts w:ascii="Century Schoolbook" w:hAnsi="Century Schoolbook"/>
          <w:b/>
          <w:bCs/>
          <w:sz w:val="24"/>
          <w:szCs w:val="24"/>
        </w:rPr>
        <w:t>s dans le yaou</w:t>
      </w:r>
      <w:r w:rsidR="005C59EC">
        <w:rPr>
          <w:rFonts w:ascii="Century Schoolbook" w:hAnsi="Century Schoolbook"/>
          <w:b/>
          <w:bCs/>
          <w:sz w:val="24"/>
          <w:szCs w:val="24"/>
        </w:rPr>
        <w:t>rt</w:t>
      </w:r>
    </w:p>
    <w:p w14:paraId="5561B365" w14:textId="77777777" w:rsidR="00180F5D" w:rsidRDefault="00180F5D" w:rsidP="00711B6A">
      <w:pPr>
        <w:pStyle w:val="Paragraphedeliste"/>
        <w:tabs>
          <w:tab w:val="left" w:pos="284"/>
        </w:tabs>
        <w:spacing w:line="276" w:lineRule="auto"/>
        <w:ind w:left="284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_ Peser 2 g de yaourt dans un flacon de 50 mL ;</w:t>
      </w:r>
    </w:p>
    <w:p w14:paraId="202C1F08" w14:textId="51F0E429" w:rsidR="00180F5D" w:rsidRDefault="00180F5D" w:rsidP="00E75537">
      <w:pPr>
        <w:pStyle w:val="Paragraphedeliste"/>
        <w:tabs>
          <w:tab w:val="left" w:pos="284"/>
        </w:tabs>
        <w:spacing w:line="276" w:lineRule="auto"/>
        <w:ind w:left="284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_ Verser 15 mL d</w:t>
      </w:r>
      <w:r w:rsidR="00D510C9">
        <w:rPr>
          <w:rFonts w:ascii="Century Schoolbook" w:hAnsi="Century Schoolbook"/>
          <w:sz w:val="24"/>
          <w:szCs w:val="24"/>
        </w:rPr>
        <w:t>e l’eau</w:t>
      </w:r>
      <w:r w:rsidR="00E75537">
        <w:rPr>
          <w:rFonts w:ascii="Century Schoolbook" w:hAnsi="Century Schoolbook"/>
          <w:sz w:val="24"/>
          <w:szCs w:val="24"/>
        </w:rPr>
        <w:t xml:space="preserve"> </w:t>
      </w:r>
      <w:r w:rsidR="00BA0AEE">
        <w:rPr>
          <w:rFonts w:ascii="Century Schoolbook" w:hAnsi="Century Schoolbook"/>
          <w:sz w:val="24"/>
          <w:szCs w:val="24"/>
        </w:rPr>
        <w:t>;</w:t>
      </w:r>
    </w:p>
    <w:p w14:paraId="57AF3A9D" w14:textId="0E0EFE67" w:rsidR="00257242" w:rsidRDefault="00257242" w:rsidP="00E75537">
      <w:pPr>
        <w:pStyle w:val="Paragraphedeliste"/>
        <w:tabs>
          <w:tab w:val="left" w:pos="284"/>
        </w:tabs>
        <w:spacing w:line="276" w:lineRule="auto"/>
        <w:ind w:left="284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_ Laisser le mélange </w:t>
      </w:r>
      <w:r w:rsidR="00711B6A">
        <w:rPr>
          <w:rFonts w:ascii="Century Schoolbook" w:hAnsi="Century Schoolbook"/>
          <w:sz w:val="24"/>
          <w:szCs w:val="24"/>
        </w:rPr>
        <w:t xml:space="preserve">sous </w:t>
      </w:r>
      <w:r w:rsidR="00E03386" w:rsidRPr="001240B3">
        <w:rPr>
          <w:rFonts w:ascii="Century Schoolbook" w:hAnsi="Century Schoolbook" w:cs="Times New Roman"/>
          <w:color w:val="000000" w:themeColor="text1"/>
          <w:sz w:val="24"/>
          <w:szCs w:val="24"/>
        </w:rPr>
        <w:t xml:space="preserve">l'agitation </w:t>
      </w:r>
      <w:r w:rsidR="00711B6A">
        <w:rPr>
          <w:rFonts w:ascii="Century Schoolbook" w:hAnsi="Century Schoolbook" w:cs="Times New Roman"/>
          <w:color w:val="000000" w:themeColor="text1"/>
          <w:sz w:val="24"/>
          <w:szCs w:val="24"/>
        </w:rPr>
        <w:t xml:space="preserve">à </w:t>
      </w:r>
      <w:r w:rsidR="00D510C9">
        <w:rPr>
          <w:rFonts w:ascii="Century Schoolbook" w:hAnsi="Century Schoolbook" w:cs="Times New Roman"/>
          <w:color w:val="000000" w:themeColor="text1"/>
          <w:sz w:val="24"/>
          <w:szCs w:val="24"/>
        </w:rPr>
        <w:t>6</w:t>
      </w:r>
      <w:r w:rsidR="00E03386">
        <w:rPr>
          <w:rFonts w:ascii="Century Schoolbook" w:hAnsi="Century Schoolbook" w:cs="Times New Roman"/>
          <w:color w:val="000000" w:themeColor="text1"/>
          <w:sz w:val="24"/>
          <w:szCs w:val="24"/>
        </w:rPr>
        <w:t>00 rpm/</w:t>
      </w:r>
      <w:r w:rsidR="00E75537">
        <w:rPr>
          <w:rFonts w:ascii="Century Schoolbook" w:hAnsi="Century Schoolbook" w:cs="Times New Roman"/>
          <w:color w:val="000000" w:themeColor="text1"/>
          <w:sz w:val="24"/>
          <w:szCs w:val="24"/>
        </w:rPr>
        <w:t>3</w:t>
      </w:r>
      <w:r w:rsidR="00E03386" w:rsidRPr="001240B3">
        <w:rPr>
          <w:rFonts w:ascii="Century Schoolbook" w:hAnsi="Century Schoolbook" w:cs="Times New Roman"/>
          <w:color w:val="000000" w:themeColor="text1"/>
          <w:sz w:val="24"/>
          <w:szCs w:val="24"/>
        </w:rPr>
        <w:t xml:space="preserve"> min</w:t>
      </w:r>
      <w:r w:rsidR="00E03386">
        <w:rPr>
          <w:rFonts w:ascii="Century Schoolbook" w:hAnsi="Century Schoolbook" w:cs="Times New Roman"/>
          <w:color w:val="000000" w:themeColor="text1"/>
          <w:sz w:val="24"/>
          <w:szCs w:val="24"/>
        </w:rPr>
        <w:t xml:space="preserve"> </w:t>
      </w:r>
      <w:r>
        <w:rPr>
          <w:rFonts w:ascii="Century Schoolbook" w:hAnsi="Century Schoolbook"/>
          <w:sz w:val="24"/>
          <w:szCs w:val="24"/>
        </w:rPr>
        <w:t>;</w:t>
      </w:r>
    </w:p>
    <w:p w14:paraId="78688886" w14:textId="3EF86847" w:rsidR="00257242" w:rsidRDefault="00257242" w:rsidP="00E75537">
      <w:pPr>
        <w:pStyle w:val="Paragraphedeliste"/>
        <w:tabs>
          <w:tab w:val="left" w:pos="284"/>
        </w:tabs>
        <w:spacing w:line="276" w:lineRule="auto"/>
        <w:ind w:left="284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_ Après centrif</w:t>
      </w:r>
      <w:r w:rsidR="00030A0D">
        <w:rPr>
          <w:rFonts w:ascii="Century Schoolbook" w:hAnsi="Century Schoolbook"/>
          <w:sz w:val="24"/>
          <w:szCs w:val="24"/>
        </w:rPr>
        <w:t>u</w:t>
      </w:r>
      <w:r>
        <w:rPr>
          <w:rFonts w:ascii="Century Schoolbook" w:hAnsi="Century Schoolbook"/>
          <w:sz w:val="24"/>
          <w:szCs w:val="24"/>
        </w:rPr>
        <w:t>gation à 2</w:t>
      </w:r>
      <w:r w:rsidR="00D510C9">
        <w:rPr>
          <w:rFonts w:ascii="Century Schoolbook" w:hAnsi="Century Schoolbook"/>
          <w:sz w:val="24"/>
          <w:szCs w:val="24"/>
        </w:rPr>
        <w:t>4</w:t>
      </w:r>
      <w:r>
        <w:rPr>
          <w:rFonts w:ascii="Century Schoolbook" w:hAnsi="Century Schoolbook"/>
          <w:sz w:val="24"/>
          <w:szCs w:val="24"/>
        </w:rPr>
        <w:t>00 x g/</w:t>
      </w:r>
      <w:r w:rsidR="00E75537">
        <w:rPr>
          <w:rFonts w:ascii="Century Schoolbook" w:hAnsi="Century Schoolbook"/>
          <w:sz w:val="24"/>
          <w:szCs w:val="24"/>
        </w:rPr>
        <w:t>3</w:t>
      </w:r>
      <w:r>
        <w:rPr>
          <w:rFonts w:ascii="Century Schoolbook" w:hAnsi="Century Schoolbook"/>
          <w:sz w:val="24"/>
          <w:szCs w:val="24"/>
        </w:rPr>
        <w:t xml:space="preserve"> min, filtrer le surnageant.</w:t>
      </w:r>
    </w:p>
    <w:p w14:paraId="5D4A87AC" w14:textId="77777777" w:rsidR="00257242" w:rsidRPr="002937F7" w:rsidRDefault="00257242" w:rsidP="00711B6A">
      <w:pPr>
        <w:pStyle w:val="Paragraphedeliste"/>
        <w:tabs>
          <w:tab w:val="left" w:pos="284"/>
        </w:tabs>
        <w:spacing w:line="276" w:lineRule="auto"/>
        <w:ind w:left="284"/>
        <w:jc w:val="both"/>
        <w:rPr>
          <w:rFonts w:ascii="Century Schoolbook" w:hAnsi="Century Schoolbook"/>
          <w:sz w:val="10"/>
          <w:szCs w:val="10"/>
        </w:rPr>
      </w:pPr>
    </w:p>
    <w:p w14:paraId="1C83B779" w14:textId="77777777" w:rsidR="005C59EC" w:rsidRDefault="005C59EC" w:rsidP="005C59EC">
      <w:pPr>
        <w:pStyle w:val="Paragraphedeliste"/>
        <w:tabs>
          <w:tab w:val="left" w:pos="284"/>
        </w:tabs>
        <w:spacing w:line="276" w:lineRule="auto"/>
        <w:ind w:left="284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_ Lire ainsi l’absorbance des extraits à 536 nm et déterminer la teneur en bétacyanines dans les yaourts enrichis et témoins. Remplissez ensuite les deux tableaux suivants :</w:t>
      </w:r>
    </w:p>
    <w:p w14:paraId="31BFE472" w14:textId="77777777" w:rsidR="00257242" w:rsidRPr="002937F7" w:rsidRDefault="00257242" w:rsidP="00257242">
      <w:pPr>
        <w:pStyle w:val="Paragraphedeliste"/>
        <w:tabs>
          <w:tab w:val="left" w:pos="284"/>
        </w:tabs>
        <w:spacing w:line="276" w:lineRule="auto"/>
        <w:ind w:left="0"/>
        <w:jc w:val="both"/>
        <w:rPr>
          <w:rFonts w:ascii="Century Schoolbook" w:hAnsi="Century Schoolbook"/>
          <w:sz w:val="10"/>
          <w:szCs w:val="1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639"/>
        <w:gridCol w:w="817"/>
        <w:gridCol w:w="817"/>
        <w:gridCol w:w="817"/>
        <w:gridCol w:w="979"/>
        <w:gridCol w:w="979"/>
        <w:gridCol w:w="979"/>
        <w:gridCol w:w="1836"/>
      </w:tblGrid>
      <w:tr w:rsidR="00BA4B33" w14:paraId="3B2AAE1C" w14:textId="278FF80A" w:rsidTr="00EE145F">
        <w:trPr>
          <w:jc w:val="center"/>
        </w:trPr>
        <w:tc>
          <w:tcPr>
            <w:tcW w:w="1639" w:type="dxa"/>
          </w:tcPr>
          <w:p w14:paraId="29ABC31B" w14:textId="5C458A85" w:rsidR="00BA4B33" w:rsidRPr="00D80122" w:rsidRDefault="00BA4B33" w:rsidP="006B2699">
            <w:pPr>
              <w:pStyle w:val="Paragraphedeliste"/>
              <w:tabs>
                <w:tab w:val="left" w:pos="3871"/>
              </w:tabs>
              <w:spacing w:line="276" w:lineRule="auto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Yaourt </w:t>
            </w:r>
          </w:p>
        </w:tc>
        <w:tc>
          <w:tcPr>
            <w:tcW w:w="817" w:type="dxa"/>
          </w:tcPr>
          <w:p w14:paraId="3D68A68B" w14:textId="2F5E6B86" w:rsidR="00BA4B33" w:rsidRPr="00D80122" w:rsidRDefault="00BA4B33" w:rsidP="006B2699">
            <w:pPr>
              <w:pStyle w:val="Paragraphedeliste"/>
              <w:tabs>
                <w:tab w:val="left" w:pos="3871"/>
              </w:tabs>
              <w:spacing w:line="276" w:lineRule="auto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Abs</w:t>
            </w:r>
            <w:r w:rsidRPr="00BA4B33">
              <w:rPr>
                <w:rFonts w:ascii="Century Schoolbook" w:hAnsi="Century Schoolbook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17" w:type="dxa"/>
          </w:tcPr>
          <w:p w14:paraId="6AA25B52" w14:textId="1EA32BBD" w:rsidR="00BA4B33" w:rsidRDefault="00BA4B33" w:rsidP="006B2699">
            <w:pPr>
              <w:pStyle w:val="Paragraphedeliste"/>
              <w:tabs>
                <w:tab w:val="left" w:pos="3871"/>
              </w:tabs>
              <w:spacing w:line="276" w:lineRule="auto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Abs</w:t>
            </w:r>
            <w:r w:rsidRPr="00BA4B33">
              <w:rPr>
                <w:rFonts w:ascii="Century Schoolbook" w:hAnsi="Century Schoolbook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17" w:type="dxa"/>
          </w:tcPr>
          <w:p w14:paraId="72CA0420" w14:textId="696D22D0" w:rsidR="00BA4B33" w:rsidRPr="00D80122" w:rsidRDefault="00BA4B33" w:rsidP="006B2699">
            <w:pPr>
              <w:pStyle w:val="Paragraphedeliste"/>
              <w:tabs>
                <w:tab w:val="left" w:pos="3871"/>
              </w:tabs>
              <w:spacing w:line="276" w:lineRule="auto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Abs</w:t>
            </w:r>
            <w:r w:rsidRPr="00BA4B33">
              <w:rPr>
                <w:rFonts w:ascii="Century Schoolbook" w:hAnsi="Century Schoolbook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79" w:type="dxa"/>
          </w:tcPr>
          <w:p w14:paraId="05B03593" w14:textId="77777777" w:rsidR="00BA4B33" w:rsidRDefault="00BA4B33" w:rsidP="006B2699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sz w:val="24"/>
                <w:szCs w:val="24"/>
                <w:vertAlign w:val="subscript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TBcT</w:t>
            </w:r>
            <w:r w:rsidRPr="00BA4B33">
              <w:rPr>
                <w:rFonts w:ascii="Century Schoolbook" w:hAnsi="Century Schoolbook"/>
                <w:sz w:val="24"/>
                <w:szCs w:val="24"/>
                <w:vertAlign w:val="subscript"/>
              </w:rPr>
              <w:t>1</w:t>
            </w:r>
          </w:p>
          <w:p w14:paraId="717C0111" w14:textId="79E68B73" w:rsidR="006B2699" w:rsidRDefault="006B2699" w:rsidP="006B2699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  <w:vertAlign w:val="subscript"/>
              </w:rPr>
              <w:t>(unité)</w:t>
            </w:r>
          </w:p>
        </w:tc>
        <w:tc>
          <w:tcPr>
            <w:tcW w:w="979" w:type="dxa"/>
          </w:tcPr>
          <w:p w14:paraId="7E21E7A6" w14:textId="77777777" w:rsidR="00BA4B33" w:rsidRDefault="00BA4B33" w:rsidP="006B2699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sz w:val="24"/>
                <w:szCs w:val="24"/>
                <w:vertAlign w:val="subscript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TBcT</w:t>
            </w:r>
            <w:r w:rsidRPr="00BA4B33">
              <w:rPr>
                <w:rFonts w:ascii="Century Schoolbook" w:hAnsi="Century Schoolbook"/>
                <w:sz w:val="24"/>
                <w:szCs w:val="24"/>
                <w:vertAlign w:val="subscript"/>
              </w:rPr>
              <w:t>2</w:t>
            </w:r>
          </w:p>
          <w:p w14:paraId="3D41EC13" w14:textId="75C0C223" w:rsidR="006B2699" w:rsidRDefault="006B2699" w:rsidP="006B2699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  <w:vertAlign w:val="subscript"/>
              </w:rPr>
              <w:t>(unité)</w:t>
            </w:r>
          </w:p>
        </w:tc>
        <w:tc>
          <w:tcPr>
            <w:tcW w:w="979" w:type="dxa"/>
          </w:tcPr>
          <w:p w14:paraId="7EE4BC36" w14:textId="77777777" w:rsidR="00BA4B33" w:rsidRDefault="00BA4B33" w:rsidP="006B2699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sz w:val="24"/>
                <w:szCs w:val="24"/>
                <w:vertAlign w:val="subscript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TBcT</w:t>
            </w:r>
            <w:r w:rsidRPr="00BA4B33">
              <w:rPr>
                <w:rFonts w:ascii="Century Schoolbook" w:hAnsi="Century Schoolbook"/>
                <w:sz w:val="24"/>
                <w:szCs w:val="24"/>
                <w:vertAlign w:val="subscript"/>
              </w:rPr>
              <w:t>3</w:t>
            </w:r>
          </w:p>
          <w:p w14:paraId="250A7B55" w14:textId="28155B6E" w:rsidR="006B2699" w:rsidRDefault="006B2699" w:rsidP="006B2699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  <w:vertAlign w:val="subscript"/>
              </w:rPr>
              <w:t>(unité)</w:t>
            </w:r>
          </w:p>
        </w:tc>
        <w:tc>
          <w:tcPr>
            <w:tcW w:w="1836" w:type="dxa"/>
          </w:tcPr>
          <w:p w14:paraId="369B61B6" w14:textId="161DEEE8" w:rsidR="00BA4B33" w:rsidRDefault="00BA4B33" w:rsidP="006B2699">
            <w:pPr>
              <w:pStyle w:val="Paragraphedeliste"/>
              <w:tabs>
                <w:tab w:val="left" w:pos="3871"/>
              </w:tabs>
              <w:spacing w:line="276" w:lineRule="auto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Moy ± E-type</w:t>
            </w:r>
          </w:p>
        </w:tc>
      </w:tr>
      <w:tr w:rsidR="00AF47A6" w14:paraId="0E2E05F6" w14:textId="6E82909B" w:rsidTr="00EE145F">
        <w:trPr>
          <w:jc w:val="center"/>
        </w:trPr>
        <w:tc>
          <w:tcPr>
            <w:tcW w:w="1639" w:type="dxa"/>
          </w:tcPr>
          <w:p w14:paraId="6F663D10" w14:textId="12CB0E6D" w:rsidR="00AF47A6" w:rsidRPr="00D80122" w:rsidRDefault="00AF47A6" w:rsidP="00AF47A6">
            <w:pPr>
              <w:pStyle w:val="Paragraphedeliste"/>
              <w:tabs>
                <w:tab w:val="left" w:pos="3871"/>
              </w:tabs>
              <w:spacing w:line="276" w:lineRule="auto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EY</w:t>
            </w:r>
            <w:r>
              <w:rPr>
                <w:rFonts w:ascii="Century Schoolbook" w:hAnsi="Century Schoolbook"/>
                <w:sz w:val="24"/>
                <w:szCs w:val="24"/>
                <w:vertAlign w:val="subscript"/>
              </w:rPr>
              <w:t>225</w:t>
            </w:r>
          </w:p>
        </w:tc>
        <w:tc>
          <w:tcPr>
            <w:tcW w:w="817" w:type="dxa"/>
          </w:tcPr>
          <w:p w14:paraId="4041874C" w14:textId="31D8FCF9" w:rsidR="00AF47A6" w:rsidRPr="007A70CF" w:rsidRDefault="00AF47A6" w:rsidP="00AF47A6">
            <w:pPr>
              <w:pStyle w:val="Paragraphedeliste"/>
              <w:tabs>
                <w:tab w:val="left" w:pos="3871"/>
              </w:tabs>
              <w:spacing w:line="276" w:lineRule="auto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7A70CF">
              <w:rPr>
                <w:rFonts w:ascii="Century Schoolbook" w:hAnsi="Century Schoolbook"/>
                <w:sz w:val="24"/>
                <w:szCs w:val="24"/>
              </w:rPr>
              <w:t>0,254</w:t>
            </w:r>
          </w:p>
        </w:tc>
        <w:tc>
          <w:tcPr>
            <w:tcW w:w="817" w:type="dxa"/>
          </w:tcPr>
          <w:p w14:paraId="2ACD9467" w14:textId="6C6DA6A0" w:rsidR="00AF47A6" w:rsidRPr="007A70CF" w:rsidRDefault="00AF47A6" w:rsidP="00AF47A6">
            <w:pPr>
              <w:pStyle w:val="Paragraphedeliste"/>
              <w:tabs>
                <w:tab w:val="left" w:pos="3871"/>
              </w:tabs>
              <w:spacing w:line="276" w:lineRule="auto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7A70CF">
              <w:rPr>
                <w:rFonts w:ascii="Century Schoolbook" w:hAnsi="Century Schoolbook"/>
                <w:sz w:val="24"/>
                <w:szCs w:val="24"/>
              </w:rPr>
              <w:t>0,207</w:t>
            </w:r>
          </w:p>
        </w:tc>
        <w:tc>
          <w:tcPr>
            <w:tcW w:w="817" w:type="dxa"/>
          </w:tcPr>
          <w:p w14:paraId="2CF04B72" w14:textId="459E3256" w:rsidR="00AF47A6" w:rsidRPr="007A70CF" w:rsidRDefault="00AF47A6" w:rsidP="00AF47A6">
            <w:pPr>
              <w:pStyle w:val="Paragraphedeliste"/>
              <w:tabs>
                <w:tab w:val="left" w:pos="3871"/>
              </w:tabs>
              <w:spacing w:line="276" w:lineRule="auto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7A70CF">
              <w:rPr>
                <w:rFonts w:ascii="Century Schoolbook" w:hAnsi="Century Schoolbook"/>
                <w:sz w:val="24"/>
                <w:szCs w:val="24"/>
              </w:rPr>
              <w:t>0,137</w:t>
            </w:r>
          </w:p>
        </w:tc>
        <w:tc>
          <w:tcPr>
            <w:tcW w:w="979" w:type="dxa"/>
          </w:tcPr>
          <w:p w14:paraId="52BF43AF" w14:textId="537D6A31" w:rsidR="00AF47A6" w:rsidRDefault="00AF47A6" w:rsidP="00AF47A6">
            <w:pPr>
              <w:pStyle w:val="Paragraphedeliste"/>
              <w:tabs>
                <w:tab w:val="left" w:pos="3871"/>
              </w:tabs>
              <w:spacing w:line="276" w:lineRule="auto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979" w:type="dxa"/>
          </w:tcPr>
          <w:p w14:paraId="0E947761" w14:textId="77777777" w:rsidR="00AF47A6" w:rsidRDefault="00AF47A6" w:rsidP="00AF47A6">
            <w:pPr>
              <w:pStyle w:val="Paragraphedeliste"/>
              <w:tabs>
                <w:tab w:val="left" w:pos="3871"/>
              </w:tabs>
              <w:spacing w:line="276" w:lineRule="auto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979" w:type="dxa"/>
          </w:tcPr>
          <w:p w14:paraId="70B47FCE" w14:textId="77777777" w:rsidR="00AF47A6" w:rsidRDefault="00AF47A6" w:rsidP="00AF47A6">
            <w:pPr>
              <w:pStyle w:val="Paragraphedeliste"/>
              <w:tabs>
                <w:tab w:val="left" w:pos="3871"/>
              </w:tabs>
              <w:spacing w:line="276" w:lineRule="auto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1836" w:type="dxa"/>
          </w:tcPr>
          <w:p w14:paraId="62937954" w14:textId="77777777" w:rsidR="00AF47A6" w:rsidRDefault="00AF47A6" w:rsidP="00AF47A6">
            <w:pPr>
              <w:pStyle w:val="Paragraphedeliste"/>
              <w:tabs>
                <w:tab w:val="left" w:pos="3871"/>
              </w:tabs>
              <w:spacing w:line="276" w:lineRule="auto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AF47A6" w14:paraId="72FEEFD7" w14:textId="6FCFBFE2" w:rsidTr="00EE145F">
        <w:trPr>
          <w:jc w:val="center"/>
        </w:trPr>
        <w:tc>
          <w:tcPr>
            <w:tcW w:w="1639" w:type="dxa"/>
          </w:tcPr>
          <w:p w14:paraId="16A76059" w14:textId="12E31B68" w:rsidR="00AF47A6" w:rsidRPr="00D80122" w:rsidRDefault="00AF47A6" w:rsidP="00AF47A6">
            <w:pPr>
              <w:pStyle w:val="Paragraphedeliste"/>
              <w:tabs>
                <w:tab w:val="left" w:pos="3871"/>
              </w:tabs>
              <w:spacing w:line="276" w:lineRule="auto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EY</w:t>
            </w:r>
            <w:r>
              <w:rPr>
                <w:rFonts w:ascii="Century Schoolbook" w:hAnsi="Century Schoolbook"/>
                <w:sz w:val="24"/>
                <w:szCs w:val="24"/>
                <w:vertAlign w:val="subscript"/>
              </w:rPr>
              <w:t>500</w:t>
            </w:r>
          </w:p>
        </w:tc>
        <w:tc>
          <w:tcPr>
            <w:tcW w:w="817" w:type="dxa"/>
          </w:tcPr>
          <w:p w14:paraId="2E27EFBB" w14:textId="60FDE62E" w:rsidR="00AF47A6" w:rsidRPr="007A70CF" w:rsidRDefault="00AF47A6" w:rsidP="00AF47A6">
            <w:pPr>
              <w:pStyle w:val="Paragraphedeliste"/>
              <w:tabs>
                <w:tab w:val="left" w:pos="3871"/>
              </w:tabs>
              <w:spacing w:line="276" w:lineRule="auto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7A70CF">
              <w:rPr>
                <w:rFonts w:ascii="Century Schoolbook" w:hAnsi="Century Schoolbook"/>
                <w:sz w:val="24"/>
                <w:szCs w:val="24"/>
              </w:rPr>
              <w:t>0,404</w:t>
            </w:r>
          </w:p>
        </w:tc>
        <w:tc>
          <w:tcPr>
            <w:tcW w:w="817" w:type="dxa"/>
          </w:tcPr>
          <w:p w14:paraId="72458CA6" w14:textId="077463DB" w:rsidR="00AF47A6" w:rsidRPr="007A70CF" w:rsidRDefault="00AF47A6" w:rsidP="00AF47A6">
            <w:pPr>
              <w:pStyle w:val="Paragraphedeliste"/>
              <w:tabs>
                <w:tab w:val="left" w:pos="3871"/>
              </w:tabs>
              <w:spacing w:line="276" w:lineRule="auto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7A70CF">
              <w:rPr>
                <w:rFonts w:ascii="Century Schoolbook" w:hAnsi="Century Schoolbook"/>
                <w:sz w:val="24"/>
                <w:szCs w:val="24"/>
              </w:rPr>
              <w:t>0,318</w:t>
            </w:r>
          </w:p>
        </w:tc>
        <w:tc>
          <w:tcPr>
            <w:tcW w:w="817" w:type="dxa"/>
          </w:tcPr>
          <w:p w14:paraId="4D2491A7" w14:textId="172786AD" w:rsidR="00AF47A6" w:rsidRPr="007A70CF" w:rsidRDefault="00AF47A6" w:rsidP="00AF47A6">
            <w:pPr>
              <w:pStyle w:val="Paragraphedeliste"/>
              <w:tabs>
                <w:tab w:val="left" w:pos="3871"/>
              </w:tabs>
              <w:spacing w:line="276" w:lineRule="auto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7A70CF">
              <w:rPr>
                <w:rFonts w:ascii="Century Schoolbook" w:hAnsi="Century Schoolbook"/>
                <w:sz w:val="24"/>
                <w:szCs w:val="24"/>
              </w:rPr>
              <w:t>0,410</w:t>
            </w:r>
          </w:p>
        </w:tc>
        <w:tc>
          <w:tcPr>
            <w:tcW w:w="979" w:type="dxa"/>
          </w:tcPr>
          <w:p w14:paraId="7A2652E5" w14:textId="56B0E13B" w:rsidR="00AF47A6" w:rsidRPr="00D80122" w:rsidRDefault="00AF47A6" w:rsidP="00AF47A6">
            <w:pPr>
              <w:pStyle w:val="Paragraphedeliste"/>
              <w:tabs>
                <w:tab w:val="left" w:pos="3871"/>
              </w:tabs>
              <w:spacing w:line="276" w:lineRule="auto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979" w:type="dxa"/>
          </w:tcPr>
          <w:p w14:paraId="2B471FD1" w14:textId="77777777" w:rsidR="00AF47A6" w:rsidRPr="00D80122" w:rsidRDefault="00AF47A6" w:rsidP="00AF47A6">
            <w:pPr>
              <w:pStyle w:val="Paragraphedeliste"/>
              <w:tabs>
                <w:tab w:val="left" w:pos="3871"/>
              </w:tabs>
              <w:spacing w:line="276" w:lineRule="auto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979" w:type="dxa"/>
          </w:tcPr>
          <w:p w14:paraId="629C5BE2" w14:textId="77777777" w:rsidR="00AF47A6" w:rsidRPr="00D80122" w:rsidRDefault="00AF47A6" w:rsidP="00AF47A6">
            <w:pPr>
              <w:pStyle w:val="Paragraphedeliste"/>
              <w:tabs>
                <w:tab w:val="left" w:pos="3871"/>
              </w:tabs>
              <w:spacing w:line="276" w:lineRule="auto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1836" w:type="dxa"/>
          </w:tcPr>
          <w:p w14:paraId="4C024417" w14:textId="77777777" w:rsidR="00AF47A6" w:rsidRPr="00D80122" w:rsidRDefault="00AF47A6" w:rsidP="00AF47A6">
            <w:pPr>
              <w:pStyle w:val="Paragraphedeliste"/>
              <w:tabs>
                <w:tab w:val="left" w:pos="3871"/>
              </w:tabs>
              <w:spacing w:line="276" w:lineRule="auto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AF47A6" w:rsidRPr="00E55252" w14:paraId="1952FCBF" w14:textId="1B80BBAB" w:rsidTr="00EE145F">
        <w:trPr>
          <w:jc w:val="center"/>
        </w:trPr>
        <w:tc>
          <w:tcPr>
            <w:tcW w:w="1639" w:type="dxa"/>
          </w:tcPr>
          <w:p w14:paraId="39441340" w14:textId="052D5BCF" w:rsidR="00AF47A6" w:rsidRPr="00D80122" w:rsidRDefault="00AF47A6" w:rsidP="00AF47A6">
            <w:pPr>
              <w:pStyle w:val="Paragraphedeliste"/>
              <w:tabs>
                <w:tab w:val="left" w:pos="3871"/>
              </w:tabs>
              <w:spacing w:line="276" w:lineRule="auto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EY</w:t>
            </w:r>
            <w:r>
              <w:rPr>
                <w:rFonts w:ascii="Century Schoolbook" w:hAnsi="Century Schoolbook"/>
                <w:sz w:val="24"/>
                <w:szCs w:val="24"/>
                <w:vertAlign w:val="subscript"/>
              </w:rPr>
              <w:t>750</w:t>
            </w:r>
          </w:p>
        </w:tc>
        <w:tc>
          <w:tcPr>
            <w:tcW w:w="817" w:type="dxa"/>
          </w:tcPr>
          <w:p w14:paraId="03A359BE" w14:textId="62666493" w:rsidR="00AF47A6" w:rsidRPr="007A70CF" w:rsidRDefault="00AF47A6" w:rsidP="00AF47A6">
            <w:pPr>
              <w:pStyle w:val="Paragraphedeliste"/>
              <w:tabs>
                <w:tab w:val="left" w:pos="3871"/>
              </w:tabs>
              <w:spacing w:line="276" w:lineRule="auto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7A70CF">
              <w:rPr>
                <w:rFonts w:ascii="Century Schoolbook" w:hAnsi="Century Schoolbook"/>
                <w:sz w:val="24"/>
                <w:szCs w:val="24"/>
              </w:rPr>
              <w:t>0,616</w:t>
            </w:r>
          </w:p>
        </w:tc>
        <w:tc>
          <w:tcPr>
            <w:tcW w:w="817" w:type="dxa"/>
          </w:tcPr>
          <w:p w14:paraId="1B955EED" w14:textId="0D2D516B" w:rsidR="00AF47A6" w:rsidRPr="007A70CF" w:rsidRDefault="00AF47A6" w:rsidP="00AF47A6">
            <w:pPr>
              <w:pStyle w:val="Paragraphedeliste"/>
              <w:tabs>
                <w:tab w:val="left" w:pos="3871"/>
              </w:tabs>
              <w:spacing w:line="276" w:lineRule="auto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7A70CF">
              <w:rPr>
                <w:rFonts w:ascii="Century Schoolbook" w:hAnsi="Century Schoolbook"/>
                <w:sz w:val="24"/>
                <w:szCs w:val="24"/>
              </w:rPr>
              <w:t>0,460</w:t>
            </w:r>
          </w:p>
        </w:tc>
        <w:tc>
          <w:tcPr>
            <w:tcW w:w="817" w:type="dxa"/>
          </w:tcPr>
          <w:p w14:paraId="2CB6792F" w14:textId="1E992C92" w:rsidR="00AF47A6" w:rsidRPr="007A70CF" w:rsidRDefault="00AF47A6" w:rsidP="00AF47A6">
            <w:pPr>
              <w:pStyle w:val="Paragraphedeliste"/>
              <w:tabs>
                <w:tab w:val="left" w:pos="3871"/>
              </w:tabs>
              <w:spacing w:line="276" w:lineRule="auto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7A70CF">
              <w:rPr>
                <w:rFonts w:ascii="Century Schoolbook" w:hAnsi="Century Schoolbook"/>
                <w:sz w:val="24"/>
                <w:szCs w:val="24"/>
              </w:rPr>
              <w:t>0,437</w:t>
            </w:r>
          </w:p>
        </w:tc>
        <w:tc>
          <w:tcPr>
            <w:tcW w:w="979" w:type="dxa"/>
          </w:tcPr>
          <w:p w14:paraId="2B59FC52" w14:textId="6D93AFFE" w:rsidR="00AF47A6" w:rsidRPr="00D80122" w:rsidRDefault="00AF47A6" w:rsidP="00AF47A6">
            <w:pPr>
              <w:pStyle w:val="Paragraphedeliste"/>
              <w:tabs>
                <w:tab w:val="left" w:pos="3871"/>
              </w:tabs>
              <w:spacing w:line="276" w:lineRule="auto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979" w:type="dxa"/>
          </w:tcPr>
          <w:p w14:paraId="36319255" w14:textId="77777777" w:rsidR="00AF47A6" w:rsidRPr="00D80122" w:rsidRDefault="00AF47A6" w:rsidP="00AF47A6">
            <w:pPr>
              <w:pStyle w:val="Paragraphedeliste"/>
              <w:tabs>
                <w:tab w:val="left" w:pos="3871"/>
              </w:tabs>
              <w:spacing w:line="276" w:lineRule="auto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979" w:type="dxa"/>
          </w:tcPr>
          <w:p w14:paraId="26C797BA" w14:textId="77777777" w:rsidR="00AF47A6" w:rsidRPr="00D80122" w:rsidRDefault="00AF47A6" w:rsidP="00AF47A6">
            <w:pPr>
              <w:pStyle w:val="Paragraphedeliste"/>
              <w:tabs>
                <w:tab w:val="left" w:pos="3871"/>
              </w:tabs>
              <w:spacing w:line="276" w:lineRule="auto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1836" w:type="dxa"/>
          </w:tcPr>
          <w:p w14:paraId="6F8B839F" w14:textId="77777777" w:rsidR="00AF47A6" w:rsidRPr="00D80122" w:rsidRDefault="00AF47A6" w:rsidP="00AF47A6">
            <w:pPr>
              <w:pStyle w:val="Paragraphedeliste"/>
              <w:tabs>
                <w:tab w:val="left" w:pos="3871"/>
              </w:tabs>
              <w:spacing w:line="276" w:lineRule="auto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AF47A6" w:rsidRPr="00E55252" w14:paraId="47BEB2D7" w14:textId="77777777" w:rsidTr="00EE145F">
        <w:trPr>
          <w:jc w:val="center"/>
        </w:trPr>
        <w:tc>
          <w:tcPr>
            <w:tcW w:w="1639" w:type="dxa"/>
          </w:tcPr>
          <w:p w14:paraId="15458730" w14:textId="110C572C" w:rsidR="00AF47A6" w:rsidRDefault="00AF47A6" w:rsidP="00AF47A6">
            <w:pPr>
              <w:pStyle w:val="Paragraphedeliste"/>
              <w:tabs>
                <w:tab w:val="left" w:pos="3871"/>
              </w:tabs>
              <w:spacing w:line="276" w:lineRule="auto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EY</w:t>
            </w:r>
            <w:r>
              <w:rPr>
                <w:rFonts w:ascii="Century Schoolbook" w:hAnsi="Century Schoolbook"/>
                <w:sz w:val="24"/>
                <w:szCs w:val="24"/>
                <w:vertAlign w:val="subscript"/>
              </w:rPr>
              <w:t>1000</w:t>
            </w:r>
          </w:p>
        </w:tc>
        <w:tc>
          <w:tcPr>
            <w:tcW w:w="817" w:type="dxa"/>
          </w:tcPr>
          <w:p w14:paraId="27600BF0" w14:textId="754FA771" w:rsidR="00AF47A6" w:rsidRPr="007A70CF" w:rsidRDefault="00AF47A6" w:rsidP="00AF47A6">
            <w:pPr>
              <w:pStyle w:val="Paragraphedeliste"/>
              <w:tabs>
                <w:tab w:val="left" w:pos="3871"/>
              </w:tabs>
              <w:spacing w:line="276" w:lineRule="auto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7A70CF">
              <w:rPr>
                <w:rFonts w:ascii="Century Schoolbook" w:hAnsi="Century Schoolbook"/>
                <w:sz w:val="24"/>
                <w:szCs w:val="24"/>
              </w:rPr>
              <w:t>0,267</w:t>
            </w:r>
          </w:p>
        </w:tc>
        <w:tc>
          <w:tcPr>
            <w:tcW w:w="817" w:type="dxa"/>
          </w:tcPr>
          <w:p w14:paraId="2AB6C550" w14:textId="0BD7820E" w:rsidR="00AF47A6" w:rsidRPr="007A70CF" w:rsidRDefault="00AF47A6" w:rsidP="00AF47A6">
            <w:pPr>
              <w:pStyle w:val="Paragraphedeliste"/>
              <w:tabs>
                <w:tab w:val="left" w:pos="3871"/>
              </w:tabs>
              <w:spacing w:line="276" w:lineRule="auto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7A70CF">
              <w:rPr>
                <w:rFonts w:ascii="Century Schoolbook" w:hAnsi="Century Schoolbook"/>
                <w:sz w:val="24"/>
                <w:szCs w:val="24"/>
              </w:rPr>
              <w:t>0,273</w:t>
            </w:r>
          </w:p>
        </w:tc>
        <w:tc>
          <w:tcPr>
            <w:tcW w:w="817" w:type="dxa"/>
          </w:tcPr>
          <w:p w14:paraId="40BC60B5" w14:textId="65A50B0E" w:rsidR="00AF47A6" w:rsidRPr="007A70CF" w:rsidRDefault="00AF47A6" w:rsidP="00AF47A6">
            <w:pPr>
              <w:pStyle w:val="Paragraphedeliste"/>
              <w:tabs>
                <w:tab w:val="left" w:pos="3871"/>
              </w:tabs>
              <w:spacing w:line="276" w:lineRule="auto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7A70CF">
              <w:rPr>
                <w:rFonts w:ascii="Century Schoolbook" w:hAnsi="Century Schoolbook"/>
                <w:sz w:val="24"/>
                <w:szCs w:val="24"/>
              </w:rPr>
              <w:t>0,262</w:t>
            </w:r>
          </w:p>
        </w:tc>
        <w:tc>
          <w:tcPr>
            <w:tcW w:w="979" w:type="dxa"/>
          </w:tcPr>
          <w:p w14:paraId="15D6E702" w14:textId="6A3FEC16" w:rsidR="00AF47A6" w:rsidRPr="00D80122" w:rsidRDefault="00AF47A6" w:rsidP="00AF47A6">
            <w:pPr>
              <w:pStyle w:val="Paragraphedeliste"/>
              <w:tabs>
                <w:tab w:val="left" w:pos="3871"/>
              </w:tabs>
              <w:spacing w:line="276" w:lineRule="auto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979" w:type="dxa"/>
          </w:tcPr>
          <w:p w14:paraId="7068F6BD" w14:textId="77777777" w:rsidR="00AF47A6" w:rsidRPr="00D80122" w:rsidRDefault="00AF47A6" w:rsidP="00AF47A6">
            <w:pPr>
              <w:pStyle w:val="Paragraphedeliste"/>
              <w:tabs>
                <w:tab w:val="left" w:pos="3871"/>
              </w:tabs>
              <w:spacing w:line="276" w:lineRule="auto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979" w:type="dxa"/>
          </w:tcPr>
          <w:p w14:paraId="05CEA7A6" w14:textId="77777777" w:rsidR="00AF47A6" w:rsidRPr="00D80122" w:rsidRDefault="00AF47A6" w:rsidP="00AF47A6">
            <w:pPr>
              <w:pStyle w:val="Paragraphedeliste"/>
              <w:tabs>
                <w:tab w:val="left" w:pos="3871"/>
              </w:tabs>
              <w:spacing w:line="276" w:lineRule="auto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1836" w:type="dxa"/>
          </w:tcPr>
          <w:p w14:paraId="64024FDD" w14:textId="77777777" w:rsidR="00AF47A6" w:rsidRPr="00D80122" w:rsidRDefault="00AF47A6" w:rsidP="00AF47A6">
            <w:pPr>
              <w:pStyle w:val="Paragraphedeliste"/>
              <w:tabs>
                <w:tab w:val="left" w:pos="3871"/>
              </w:tabs>
              <w:spacing w:line="276" w:lineRule="auto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</w:tr>
    </w:tbl>
    <w:p w14:paraId="1FB6E60F" w14:textId="77777777" w:rsidR="00A5148F" w:rsidRPr="002937F7" w:rsidRDefault="00A5148F" w:rsidP="00A5148F">
      <w:pPr>
        <w:pStyle w:val="Paragraphedeliste"/>
        <w:tabs>
          <w:tab w:val="left" w:pos="284"/>
        </w:tabs>
        <w:spacing w:line="276" w:lineRule="auto"/>
        <w:ind w:left="0"/>
        <w:jc w:val="both"/>
        <w:rPr>
          <w:rFonts w:ascii="Century Schoolbook" w:hAnsi="Century Schoolbook"/>
          <w:sz w:val="10"/>
          <w:szCs w:val="10"/>
        </w:rPr>
      </w:pPr>
    </w:p>
    <w:p w14:paraId="3FDCE5DE" w14:textId="77777777" w:rsidR="00BA0AEE" w:rsidRPr="002937F7" w:rsidRDefault="00BA0AEE" w:rsidP="005D7318">
      <w:pPr>
        <w:pStyle w:val="Paragraphedeliste"/>
        <w:tabs>
          <w:tab w:val="left" w:pos="3871"/>
        </w:tabs>
        <w:spacing w:line="276" w:lineRule="auto"/>
        <w:ind w:left="0"/>
        <w:jc w:val="both"/>
        <w:rPr>
          <w:rFonts w:ascii="Century Schoolbook" w:hAnsi="Century Schoolbook"/>
          <w:b/>
          <w:bCs/>
          <w:sz w:val="10"/>
          <w:szCs w:val="10"/>
        </w:rPr>
      </w:pPr>
    </w:p>
    <w:p w14:paraId="186B4BF8" w14:textId="77777777" w:rsidR="005D7318" w:rsidRPr="00B82981" w:rsidRDefault="005D7318" w:rsidP="005D7318">
      <w:pPr>
        <w:pStyle w:val="Paragraphedeliste"/>
        <w:tabs>
          <w:tab w:val="left" w:pos="3871"/>
        </w:tabs>
        <w:spacing w:line="276" w:lineRule="auto"/>
        <w:ind w:left="0"/>
        <w:jc w:val="both"/>
        <w:rPr>
          <w:rFonts w:ascii="Century Schoolbook" w:hAnsi="Century Schoolbook"/>
          <w:b/>
          <w:bCs/>
          <w:sz w:val="24"/>
          <w:szCs w:val="24"/>
        </w:rPr>
      </w:pPr>
      <w:r w:rsidRPr="00B82981">
        <w:rPr>
          <w:rFonts w:ascii="Century Schoolbook" w:hAnsi="Century Schoolbook"/>
          <w:b/>
          <w:bCs/>
          <w:sz w:val="24"/>
          <w:szCs w:val="24"/>
        </w:rPr>
        <w:t>Résult</w:t>
      </w:r>
      <w:r>
        <w:rPr>
          <w:rFonts w:ascii="Century Schoolbook" w:hAnsi="Century Schoolbook"/>
          <w:b/>
          <w:bCs/>
          <w:sz w:val="24"/>
          <w:szCs w:val="24"/>
        </w:rPr>
        <w:t>a</w:t>
      </w:r>
      <w:r w:rsidRPr="00B82981">
        <w:rPr>
          <w:rFonts w:ascii="Century Schoolbook" w:hAnsi="Century Schoolbook"/>
          <w:b/>
          <w:bCs/>
          <w:sz w:val="24"/>
          <w:szCs w:val="24"/>
        </w:rPr>
        <w:t>ts et discussion</w:t>
      </w:r>
    </w:p>
    <w:p w14:paraId="4C7C4E8A" w14:textId="77777777" w:rsidR="000604E8" w:rsidRDefault="000604E8" w:rsidP="000604E8">
      <w:pPr>
        <w:pStyle w:val="Paragraphedeliste"/>
        <w:tabs>
          <w:tab w:val="left" w:pos="3871"/>
        </w:tabs>
        <w:spacing w:line="276" w:lineRule="auto"/>
        <w:ind w:left="0" w:firstLine="284"/>
        <w:rPr>
          <w:rFonts w:ascii="Century Schoolbook" w:hAnsi="Century Schoolbook"/>
          <w:color w:val="2E74B5" w:themeColor="accent1" w:themeShade="BF"/>
          <w:sz w:val="24"/>
          <w:szCs w:val="24"/>
        </w:rPr>
      </w:pPr>
      <w:r>
        <w:rPr>
          <w:rFonts w:ascii="Century Schoolbook" w:hAnsi="Century Schoolbook"/>
          <w:color w:val="2E74B5" w:themeColor="accent1" w:themeShade="BF"/>
          <w:sz w:val="24"/>
          <w:szCs w:val="24"/>
        </w:rPr>
        <w:t>1. Comparer les résultats obtenus, entre les différentes concentrations et le témoin après avoir tracé des histogrammes (barres d’erreurs et représentation statistique)</w:t>
      </w:r>
      <w:bookmarkStart w:id="0" w:name="_GoBack"/>
      <w:bookmarkEnd w:id="0"/>
    </w:p>
    <w:p w14:paraId="38185572" w14:textId="77777777" w:rsidR="000604E8" w:rsidRDefault="00571DF6" w:rsidP="00110410">
      <w:pPr>
        <w:pStyle w:val="Paragraphedeliste"/>
        <w:tabs>
          <w:tab w:val="left" w:pos="3871"/>
        </w:tabs>
        <w:spacing w:line="240" w:lineRule="auto"/>
        <w:ind w:left="0"/>
        <w:jc w:val="center"/>
        <w:rPr>
          <w:rFonts w:ascii="Century Schoolbook" w:hAnsi="Century Schoolbook"/>
          <w:color w:val="2E74B5" w:themeColor="accent1" w:themeShade="BF"/>
          <w:sz w:val="24"/>
          <w:szCs w:val="24"/>
        </w:rPr>
      </w:pPr>
      <w:r w:rsidRPr="00797F3C">
        <w:rPr>
          <w:rFonts w:ascii="Century Schoolbook" w:hAnsi="Century Schoolbook"/>
          <w:color w:val="2E74B5" w:themeColor="accent1" w:themeShade="BF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97F3C">
        <w:rPr>
          <w:rFonts w:ascii="Century Schoolbook" w:hAnsi="Century Schoolbook"/>
          <w:color w:val="2E74B5" w:themeColor="accent1" w:themeShade="BF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0604E8">
        <w:rPr>
          <w:rFonts w:ascii="Century Schoolbook" w:hAnsi="Century Schoolbook"/>
          <w:color w:val="2E74B5" w:themeColor="accent1" w:themeShade="BF"/>
          <w:sz w:val="24"/>
          <w:szCs w:val="24"/>
        </w:rPr>
        <w:t xml:space="preserve">2. Discuter l’effet de la concentration des yaourts développés </w:t>
      </w:r>
    </w:p>
    <w:p w14:paraId="205A242A" w14:textId="77777777" w:rsidR="000604E8" w:rsidRDefault="00571DF6" w:rsidP="000604E8">
      <w:pPr>
        <w:pStyle w:val="Paragraphedeliste"/>
        <w:tabs>
          <w:tab w:val="left" w:pos="3871"/>
        </w:tabs>
        <w:spacing w:line="276" w:lineRule="auto"/>
        <w:ind w:left="0" w:firstLine="284"/>
        <w:rPr>
          <w:rFonts w:ascii="Century Schoolbook" w:hAnsi="Century Schoolbook"/>
          <w:color w:val="2E74B5" w:themeColor="accent1" w:themeShade="BF"/>
          <w:sz w:val="24"/>
          <w:szCs w:val="24"/>
        </w:rPr>
      </w:pPr>
      <w:r w:rsidRPr="00797F3C">
        <w:rPr>
          <w:rFonts w:ascii="Century Schoolbook" w:hAnsi="Century Schoolbook"/>
          <w:color w:val="2E74B5" w:themeColor="accent1" w:themeShade="BF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3214F0" w14:textId="3D2A2517" w:rsidR="000604E8" w:rsidRPr="000604E8" w:rsidRDefault="000604E8" w:rsidP="000604E8">
      <w:pPr>
        <w:tabs>
          <w:tab w:val="left" w:pos="3871"/>
        </w:tabs>
        <w:spacing w:line="276" w:lineRule="auto"/>
        <w:rPr>
          <w:rFonts w:ascii="Century Schoolbook" w:hAnsi="Century Schoolbook"/>
          <w:color w:val="2E74B5" w:themeColor="accent1" w:themeShade="BF"/>
          <w:sz w:val="24"/>
          <w:szCs w:val="24"/>
        </w:rPr>
      </w:pPr>
      <w:r w:rsidRPr="000604E8">
        <w:rPr>
          <w:rFonts w:ascii="Century Schoolbook" w:hAnsi="Century Schoolbook"/>
          <w:color w:val="2E74B5" w:themeColor="accent1" w:themeShade="BF"/>
          <w:sz w:val="24"/>
          <w:szCs w:val="24"/>
        </w:rPr>
        <w:t xml:space="preserve">3. Comparer les résultats obtenus à ceux cités dans la littérature </w:t>
      </w:r>
    </w:p>
    <w:p w14:paraId="1CC722A6" w14:textId="4D955998" w:rsidR="00030A0D" w:rsidRPr="00283BA6" w:rsidRDefault="00571DF6" w:rsidP="00283566">
      <w:pPr>
        <w:pStyle w:val="Paragraphedeliste"/>
        <w:tabs>
          <w:tab w:val="left" w:pos="3871"/>
        </w:tabs>
        <w:spacing w:line="276" w:lineRule="auto"/>
        <w:ind w:left="0"/>
        <w:jc w:val="both"/>
        <w:rPr>
          <w:rFonts w:ascii="Century Schoolbook" w:hAnsi="Century Schoolbook"/>
          <w:sz w:val="24"/>
          <w:szCs w:val="24"/>
        </w:rPr>
      </w:pPr>
      <w:r w:rsidRPr="00797F3C">
        <w:rPr>
          <w:rFonts w:ascii="Century Schoolbook" w:hAnsi="Century Schoolbook"/>
          <w:color w:val="2E74B5" w:themeColor="accent1" w:themeShade="BF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060955" w14:textId="77777777" w:rsidR="00283566" w:rsidRDefault="00283566" w:rsidP="00571DF6">
      <w:pPr>
        <w:pStyle w:val="Paragraphedeliste"/>
        <w:tabs>
          <w:tab w:val="left" w:pos="3871"/>
        </w:tabs>
        <w:spacing w:after="240" w:line="240" w:lineRule="auto"/>
        <w:ind w:left="0"/>
        <w:jc w:val="both"/>
        <w:rPr>
          <w:rFonts w:ascii="Century Schoolbook" w:hAnsi="Century Schoolbook"/>
          <w:color w:val="2E74B5" w:themeColor="accent1" w:themeShade="BF"/>
          <w:sz w:val="24"/>
          <w:szCs w:val="24"/>
        </w:rPr>
      </w:pPr>
      <w:r w:rsidRPr="00797F3C">
        <w:rPr>
          <w:rFonts w:ascii="Century Schoolbook" w:hAnsi="Century Schoolbook"/>
          <w:color w:val="2E74B5" w:themeColor="accent1" w:themeShade="BF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4189FE" w14:textId="77777777" w:rsidR="00283566" w:rsidRDefault="00283566" w:rsidP="00571DF6">
      <w:pPr>
        <w:pStyle w:val="Paragraphedeliste"/>
        <w:tabs>
          <w:tab w:val="left" w:pos="3871"/>
        </w:tabs>
        <w:spacing w:after="240" w:line="240" w:lineRule="auto"/>
        <w:ind w:left="0"/>
        <w:jc w:val="both"/>
        <w:rPr>
          <w:rFonts w:ascii="Century Schoolbook" w:hAnsi="Century Schoolbook"/>
          <w:color w:val="2E74B5" w:themeColor="accent1" w:themeShade="BF"/>
          <w:sz w:val="24"/>
          <w:szCs w:val="24"/>
        </w:rPr>
      </w:pPr>
    </w:p>
    <w:p w14:paraId="1E88EC0F" w14:textId="778130FE" w:rsidR="00571DF6" w:rsidRDefault="00571DF6" w:rsidP="00571DF6">
      <w:pPr>
        <w:pStyle w:val="Paragraphedeliste"/>
        <w:tabs>
          <w:tab w:val="left" w:pos="3871"/>
        </w:tabs>
        <w:spacing w:after="240" w:line="240" w:lineRule="auto"/>
        <w:ind w:left="0"/>
        <w:jc w:val="both"/>
        <w:rPr>
          <w:rFonts w:ascii="Century Schoolbook" w:hAnsi="Century Schoolbook"/>
          <w:sz w:val="28"/>
          <w:szCs w:val="28"/>
        </w:rPr>
      </w:pPr>
      <w:r w:rsidRPr="008001AB">
        <w:rPr>
          <w:rFonts w:ascii="Century Schoolbook" w:hAnsi="Century Schoolbook"/>
          <w:b/>
          <w:bCs/>
          <w:sz w:val="24"/>
          <w:szCs w:val="24"/>
        </w:rPr>
        <w:t>Conclusion</w:t>
      </w:r>
      <w:r>
        <w:rPr>
          <w:rFonts w:ascii="Century Schoolbook" w:hAnsi="Century Schoolbook"/>
          <w:sz w:val="28"/>
          <w:szCs w:val="28"/>
        </w:rPr>
        <w:t xml:space="preserve">    </w:t>
      </w:r>
    </w:p>
    <w:p w14:paraId="05D4C64E" w14:textId="77777777" w:rsidR="006F6D5E" w:rsidRDefault="00571DF6" w:rsidP="00030A0D">
      <w:pPr>
        <w:pStyle w:val="Paragraphedeliste"/>
        <w:tabs>
          <w:tab w:val="left" w:pos="3871"/>
        </w:tabs>
        <w:spacing w:line="240" w:lineRule="auto"/>
        <w:ind w:left="0" w:firstLine="284"/>
        <w:jc w:val="both"/>
        <w:rPr>
          <w:rFonts w:ascii="Century Schoolbook" w:hAnsi="Century Schoolbook"/>
          <w:sz w:val="24"/>
          <w:szCs w:val="24"/>
        </w:rPr>
      </w:pPr>
      <w:r w:rsidRPr="00797F3C">
        <w:rPr>
          <w:rFonts w:ascii="Century Schoolbook" w:hAnsi="Century Schoolbook"/>
          <w:color w:val="2E74B5" w:themeColor="accent1" w:themeShade="BF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C8636B" w14:textId="77777777" w:rsidR="006F6D5E" w:rsidRDefault="006F6D5E" w:rsidP="00810E0B">
      <w:pPr>
        <w:pStyle w:val="Paragraphedeliste"/>
        <w:tabs>
          <w:tab w:val="left" w:pos="3871"/>
        </w:tabs>
        <w:spacing w:line="240" w:lineRule="auto"/>
        <w:ind w:left="0" w:firstLine="284"/>
        <w:jc w:val="both"/>
        <w:rPr>
          <w:rFonts w:ascii="Century Schoolbook" w:hAnsi="Century Schoolbook"/>
          <w:sz w:val="24"/>
          <w:szCs w:val="24"/>
        </w:rPr>
      </w:pPr>
    </w:p>
    <w:sectPr w:rsidR="006F6D5E" w:rsidSect="003325F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3F1B0F" w14:textId="77777777" w:rsidR="00172065" w:rsidRDefault="00172065" w:rsidP="008865B2">
      <w:pPr>
        <w:spacing w:line="240" w:lineRule="auto"/>
      </w:pPr>
      <w:r>
        <w:separator/>
      </w:r>
    </w:p>
  </w:endnote>
  <w:endnote w:type="continuationSeparator" w:id="0">
    <w:p w14:paraId="02D74955" w14:textId="77777777" w:rsidR="00172065" w:rsidRDefault="00172065" w:rsidP="008865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88ACE" w14:textId="6392495C" w:rsidR="00216014" w:rsidRPr="00216014" w:rsidRDefault="00216014" w:rsidP="00216014">
    <w:pPr>
      <w:pStyle w:val="Pieddepage"/>
      <w:pBdr>
        <w:bottom w:val="single" w:sz="12" w:space="1" w:color="auto"/>
      </w:pBdr>
      <w:rPr>
        <w:b/>
        <w:bCs/>
        <w:sz w:val="2"/>
        <w:szCs w:val="2"/>
      </w:rPr>
    </w:pPr>
  </w:p>
  <w:p w14:paraId="37F613B4" w14:textId="60B6356A" w:rsidR="00216014" w:rsidRPr="00C57132" w:rsidRDefault="00216014" w:rsidP="00110410">
    <w:pPr>
      <w:pStyle w:val="Pieddepage"/>
      <w:rPr>
        <w:b/>
        <w:bCs/>
      </w:rPr>
    </w:pPr>
    <w:r w:rsidRPr="00AC7892">
      <w:rPr>
        <w:b/>
        <w:bCs/>
        <w:sz w:val="20"/>
        <w:szCs w:val="20"/>
      </w:rPr>
      <w:t>Chargés de TP :</w:t>
    </w:r>
    <w:r w:rsidRPr="00C57132">
      <w:rPr>
        <w:sz w:val="20"/>
        <w:szCs w:val="20"/>
      </w:rPr>
      <w:t xml:space="preserve"> Benchikh Y</w:t>
    </w:r>
    <w:r>
      <w:rPr>
        <w:sz w:val="20"/>
        <w:szCs w:val="20"/>
      </w:rPr>
      <w:t xml:space="preserve">assine, </w:t>
    </w:r>
    <w:r w:rsidRPr="00A508DD">
      <w:rPr>
        <w:sz w:val="20"/>
        <w:szCs w:val="20"/>
      </w:rPr>
      <w:t>Ferhat</w:t>
    </w:r>
    <w:r>
      <w:rPr>
        <w:sz w:val="20"/>
        <w:szCs w:val="20"/>
      </w:rPr>
      <w:t xml:space="preserve"> </w:t>
    </w:r>
    <w:r w:rsidRPr="00A508DD">
      <w:rPr>
        <w:sz w:val="20"/>
        <w:szCs w:val="20"/>
      </w:rPr>
      <w:t>Chafia</w:t>
    </w:r>
    <w:r w:rsidR="00110410">
      <w:rPr>
        <w:sz w:val="20"/>
        <w:szCs w:val="20"/>
      </w:rPr>
      <w:t xml:space="preserve">             </w:t>
    </w:r>
    <w:r>
      <w:rPr>
        <w:sz w:val="20"/>
        <w:szCs w:val="20"/>
      </w:rPr>
      <w:t xml:space="preserve"> </w:t>
    </w:r>
    <w:r w:rsidR="00110410">
      <w:rPr>
        <w:sz w:val="20"/>
        <w:szCs w:val="20"/>
      </w:rPr>
      <w:t xml:space="preserve">       </w:t>
    </w:r>
    <w:r>
      <w:rPr>
        <w:sz w:val="20"/>
        <w:szCs w:val="20"/>
      </w:rPr>
      <w:t xml:space="preserve">          </w:t>
    </w:r>
    <w:r w:rsidR="00110410">
      <w:rPr>
        <w:sz w:val="20"/>
        <w:szCs w:val="20"/>
      </w:rPr>
      <w:t xml:space="preserve">          </w:t>
    </w:r>
    <w:r>
      <w:rPr>
        <w:sz w:val="20"/>
        <w:szCs w:val="20"/>
      </w:rPr>
      <w:t xml:space="preserve">               </w:t>
    </w:r>
    <w:r w:rsidR="00E75537">
      <w:rPr>
        <w:sz w:val="20"/>
        <w:szCs w:val="20"/>
      </w:rPr>
      <w:t>27</w:t>
    </w:r>
    <w:r>
      <w:rPr>
        <w:sz w:val="20"/>
        <w:szCs w:val="20"/>
      </w:rPr>
      <w:t>/1</w:t>
    </w:r>
    <w:r w:rsidR="00E75537">
      <w:rPr>
        <w:sz w:val="20"/>
        <w:szCs w:val="20"/>
      </w:rPr>
      <w:t>0</w:t>
    </w:r>
    <w:r w:rsidRPr="00C57132">
      <w:rPr>
        <w:sz w:val="20"/>
        <w:szCs w:val="20"/>
      </w:rPr>
      <w:t>/202</w:t>
    </w:r>
    <w:r w:rsidR="00432D51">
      <w:rPr>
        <w:sz w:val="20"/>
        <w:szCs w:val="20"/>
      </w:rPr>
      <w:t>5</w:t>
    </w:r>
    <w:r>
      <w:rPr>
        <w:sz w:val="20"/>
        <w:szCs w:val="20"/>
      </w:rPr>
      <w:t xml:space="preserve"> </w:t>
    </w:r>
    <w:r w:rsidRPr="00C57132">
      <w:rPr>
        <w:sz w:val="20"/>
        <w:szCs w:val="20"/>
      </w:rPr>
      <w:t xml:space="preserve">   </w:t>
    </w:r>
    <w:r>
      <w:rPr>
        <w:sz w:val="20"/>
        <w:szCs w:val="20"/>
      </w:rPr>
      <w:t xml:space="preserve">      </w:t>
    </w:r>
    <w:r w:rsidR="00110410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</w:t>
    </w:r>
    <w:r w:rsidRPr="00C57132">
      <w:rPr>
        <w:b/>
        <w:bCs/>
      </w:rPr>
      <w:fldChar w:fldCharType="begin"/>
    </w:r>
    <w:r w:rsidRPr="00C57132">
      <w:rPr>
        <w:b/>
        <w:bCs/>
      </w:rPr>
      <w:instrText xml:space="preserve"> PAGE   \* MERGEFORMAT </w:instrText>
    </w:r>
    <w:r w:rsidRPr="00C57132">
      <w:rPr>
        <w:b/>
        <w:bCs/>
      </w:rPr>
      <w:fldChar w:fldCharType="separate"/>
    </w:r>
    <w:r w:rsidR="00172065">
      <w:rPr>
        <w:b/>
        <w:bCs/>
        <w:noProof/>
      </w:rPr>
      <w:t>1</w:t>
    </w:r>
    <w:r w:rsidRPr="00C57132">
      <w:rPr>
        <w:b/>
        <w:bCs/>
        <w:noProof/>
      </w:rPr>
      <w:fldChar w:fldCharType="end"/>
    </w:r>
  </w:p>
  <w:p w14:paraId="1F4F9B54" w14:textId="77777777" w:rsidR="00216014" w:rsidRDefault="002160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9B276" w14:textId="77777777" w:rsidR="00172065" w:rsidRDefault="00172065" w:rsidP="008865B2">
      <w:pPr>
        <w:spacing w:line="240" w:lineRule="auto"/>
      </w:pPr>
      <w:r>
        <w:separator/>
      </w:r>
    </w:p>
  </w:footnote>
  <w:footnote w:type="continuationSeparator" w:id="0">
    <w:p w14:paraId="0FC5990D" w14:textId="77777777" w:rsidR="00172065" w:rsidRDefault="00172065" w:rsidP="008865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0C4D2" w14:textId="77777777" w:rsidR="00283566" w:rsidRPr="00246E1F" w:rsidRDefault="00283566" w:rsidP="008865B2">
    <w:pPr>
      <w:spacing w:line="240" w:lineRule="auto"/>
      <w:jc w:val="right"/>
      <w:rPr>
        <w:rFonts w:asciiTheme="majorBidi" w:hAnsiTheme="majorBidi" w:cstheme="majorBidi"/>
        <w:sz w:val="20"/>
        <w:szCs w:val="20"/>
      </w:rPr>
    </w:pPr>
    <w:r w:rsidRPr="00246E1F">
      <w:rPr>
        <w:rFonts w:asciiTheme="majorBidi" w:hAnsiTheme="majorBidi" w:cstheme="majorBidi"/>
        <w:b/>
        <w:bCs/>
        <w:sz w:val="20"/>
        <w:szCs w:val="20"/>
      </w:rPr>
      <w:t>I</w:t>
    </w:r>
    <w:r w:rsidRPr="00246E1F">
      <w:rPr>
        <w:rFonts w:asciiTheme="majorBidi" w:hAnsiTheme="majorBidi" w:cstheme="majorBidi"/>
        <w:sz w:val="20"/>
        <w:szCs w:val="20"/>
      </w:rPr>
      <w:t xml:space="preserve">nstitut de la </w:t>
    </w:r>
    <w:r w:rsidRPr="00246E1F">
      <w:rPr>
        <w:rFonts w:asciiTheme="majorBidi" w:hAnsiTheme="majorBidi" w:cstheme="majorBidi"/>
        <w:b/>
        <w:bCs/>
        <w:sz w:val="20"/>
        <w:szCs w:val="20"/>
      </w:rPr>
      <w:t>N</w:t>
    </w:r>
    <w:r w:rsidRPr="00246E1F">
      <w:rPr>
        <w:rFonts w:asciiTheme="majorBidi" w:hAnsiTheme="majorBidi" w:cstheme="majorBidi"/>
        <w:sz w:val="20"/>
        <w:szCs w:val="20"/>
      </w:rPr>
      <w:t>utrition, de l'</w:t>
    </w:r>
    <w:r w:rsidRPr="00246E1F">
      <w:rPr>
        <w:rFonts w:asciiTheme="majorBidi" w:hAnsiTheme="majorBidi" w:cstheme="majorBidi"/>
        <w:b/>
        <w:bCs/>
        <w:sz w:val="20"/>
        <w:szCs w:val="20"/>
      </w:rPr>
      <w:t>A</w:t>
    </w:r>
    <w:r w:rsidRPr="00246E1F">
      <w:rPr>
        <w:rFonts w:asciiTheme="majorBidi" w:hAnsiTheme="majorBidi" w:cstheme="majorBidi"/>
        <w:sz w:val="20"/>
        <w:szCs w:val="20"/>
      </w:rPr>
      <w:t xml:space="preserve">limentation et des </w:t>
    </w:r>
    <w:r w:rsidRPr="00246E1F">
      <w:rPr>
        <w:rFonts w:asciiTheme="majorBidi" w:hAnsiTheme="majorBidi" w:cstheme="majorBidi"/>
        <w:b/>
        <w:bCs/>
        <w:sz w:val="20"/>
        <w:szCs w:val="20"/>
      </w:rPr>
      <w:t>T</w:t>
    </w:r>
    <w:r w:rsidRPr="00246E1F">
      <w:rPr>
        <w:rFonts w:asciiTheme="majorBidi" w:hAnsiTheme="majorBidi" w:cstheme="majorBidi"/>
        <w:sz w:val="20"/>
        <w:szCs w:val="20"/>
      </w:rPr>
      <w:t xml:space="preserve">echnologies </w:t>
    </w:r>
    <w:r w:rsidRPr="00246E1F">
      <w:rPr>
        <w:rFonts w:asciiTheme="majorBidi" w:hAnsiTheme="majorBidi" w:cstheme="majorBidi"/>
        <w:b/>
        <w:bCs/>
        <w:sz w:val="20"/>
        <w:szCs w:val="20"/>
      </w:rPr>
      <w:t>A</w:t>
    </w:r>
    <w:r w:rsidRPr="00246E1F">
      <w:rPr>
        <w:rFonts w:asciiTheme="majorBidi" w:hAnsiTheme="majorBidi" w:cstheme="majorBidi"/>
        <w:sz w:val="20"/>
        <w:szCs w:val="20"/>
      </w:rPr>
      <w:t xml:space="preserve">gro-alimentaires </w:t>
    </w:r>
  </w:p>
  <w:p w14:paraId="3B2B7173" w14:textId="77777777" w:rsidR="00283566" w:rsidRPr="00246E1F" w:rsidRDefault="00283566" w:rsidP="008865B2">
    <w:pPr>
      <w:spacing w:line="240" w:lineRule="auto"/>
      <w:jc w:val="right"/>
      <w:rPr>
        <w:rFonts w:asciiTheme="majorBidi" w:hAnsiTheme="majorBidi" w:cstheme="majorBidi"/>
        <w:sz w:val="20"/>
        <w:szCs w:val="20"/>
      </w:rPr>
    </w:pPr>
    <w:r w:rsidRPr="00246E1F">
      <w:rPr>
        <w:rFonts w:asciiTheme="majorBidi" w:hAnsiTheme="majorBidi" w:cstheme="majorBidi"/>
        <w:sz w:val="20"/>
        <w:szCs w:val="20"/>
      </w:rPr>
      <w:t xml:space="preserve">Master 1 Biotechnologie Alimentaire </w:t>
    </w:r>
  </w:p>
  <w:p w14:paraId="0CAC155C" w14:textId="77777777" w:rsidR="00283566" w:rsidRDefault="00283566" w:rsidP="0075320A">
    <w:pPr>
      <w:pBdr>
        <w:bottom w:val="single" w:sz="12" w:space="1" w:color="auto"/>
      </w:pBdr>
      <w:spacing w:line="240" w:lineRule="auto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b/>
        <w:bCs/>
        <w:sz w:val="24"/>
        <w:szCs w:val="24"/>
      </w:rPr>
      <w:t>TP</w:t>
    </w:r>
    <w:r w:rsidRPr="00246E1F">
      <w:rPr>
        <w:rFonts w:asciiTheme="majorBidi" w:hAnsiTheme="majorBidi" w:cstheme="majorBidi"/>
        <w:sz w:val="24"/>
        <w:szCs w:val="24"/>
      </w:rPr>
      <w:t xml:space="preserve"> </w:t>
    </w:r>
    <w:r w:rsidRPr="0075320A">
      <w:rPr>
        <w:rFonts w:asciiTheme="majorBidi" w:hAnsiTheme="majorBidi" w:cstheme="majorBidi"/>
        <w:b/>
        <w:bCs/>
        <w:sz w:val="24"/>
        <w:szCs w:val="24"/>
      </w:rPr>
      <w:t>2</w:t>
    </w:r>
    <w:r w:rsidRPr="00246E1F">
      <w:rPr>
        <w:rFonts w:asciiTheme="majorBidi" w:hAnsiTheme="majorBidi" w:cstheme="majorBidi"/>
        <w:sz w:val="24"/>
        <w:szCs w:val="24"/>
      </w:rPr>
      <w:t xml:space="preserve">         </w:t>
    </w:r>
    <w:r>
      <w:rPr>
        <w:rFonts w:asciiTheme="majorBidi" w:hAnsiTheme="majorBidi" w:cstheme="majorBidi"/>
        <w:sz w:val="24"/>
        <w:szCs w:val="24"/>
      </w:rPr>
      <w:t xml:space="preserve">                 </w:t>
    </w:r>
    <w:r w:rsidRPr="00246E1F">
      <w:rPr>
        <w:rFonts w:asciiTheme="majorBidi" w:hAnsiTheme="majorBidi" w:cstheme="majorBidi"/>
        <w:sz w:val="24"/>
        <w:szCs w:val="24"/>
      </w:rPr>
      <w:t xml:space="preserve">  </w:t>
    </w:r>
    <w:r w:rsidRPr="00246E1F">
      <w:rPr>
        <w:rFonts w:asciiTheme="majorBidi" w:hAnsiTheme="majorBidi" w:cstheme="majorBidi"/>
        <w:sz w:val="20"/>
        <w:szCs w:val="20"/>
      </w:rPr>
      <w:t xml:space="preserve">    </w:t>
    </w:r>
    <w:r>
      <w:rPr>
        <w:rFonts w:asciiTheme="majorBidi" w:hAnsiTheme="majorBidi" w:cstheme="majorBidi"/>
        <w:sz w:val="20"/>
        <w:szCs w:val="20"/>
      </w:rPr>
      <w:t xml:space="preserve">                                  </w:t>
    </w:r>
    <w:r w:rsidRPr="00246E1F">
      <w:rPr>
        <w:rFonts w:asciiTheme="majorBidi" w:hAnsiTheme="majorBidi" w:cstheme="majorBidi"/>
        <w:sz w:val="20"/>
        <w:szCs w:val="20"/>
      </w:rPr>
      <w:t xml:space="preserve">           </w:t>
    </w:r>
    <w:r>
      <w:rPr>
        <w:rFonts w:asciiTheme="majorBidi" w:hAnsiTheme="majorBidi" w:cstheme="majorBidi"/>
        <w:sz w:val="20"/>
        <w:szCs w:val="20"/>
      </w:rPr>
      <w:t xml:space="preserve">               </w:t>
    </w:r>
    <w:r w:rsidRPr="00246E1F">
      <w:rPr>
        <w:rFonts w:asciiTheme="majorBidi" w:hAnsiTheme="majorBidi" w:cstheme="majorBidi"/>
        <w:sz w:val="20"/>
        <w:szCs w:val="20"/>
      </w:rPr>
      <w:t xml:space="preserve">                      Matière :</w:t>
    </w:r>
    <w:r>
      <w:rPr>
        <w:rFonts w:asciiTheme="majorBidi" w:hAnsiTheme="majorBidi" w:cstheme="majorBidi"/>
        <w:sz w:val="20"/>
        <w:szCs w:val="20"/>
      </w:rPr>
      <w:t xml:space="preserve"> Aliments Fonctionnels</w:t>
    </w:r>
    <w:r w:rsidRPr="00246E1F">
      <w:rPr>
        <w:rFonts w:asciiTheme="majorBidi" w:hAnsiTheme="majorBidi" w:cstheme="majorBidi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30A77"/>
    <w:multiLevelType w:val="hybridMultilevel"/>
    <w:tmpl w:val="479C8400"/>
    <w:lvl w:ilvl="0" w:tplc="40741BD2">
      <w:start w:val="1"/>
      <w:numFmt w:val="bullet"/>
      <w:lvlText w:val=""/>
      <w:lvlJc w:val="left"/>
      <w:pPr>
        <w:ind w:left="45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3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1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51" w:hanging="360"/>
      </w:pPr>
      <w:rPr>
        <w:rFonts w:ascii="Wingdings" w:hAnsi="Wingdings" w:hint="default"/>
      </w:rPr>
    </w:lvl>
  </w:abstractNum>
  <w:abstractNum w:abstractNumId="1">
    <w:nsid w:val="3213498B"/>
    <w:multiLevelType w:val="hybridMultilevel"/>
    <w:tmpl w:val="418E538A"/>
    <w:lvl w:ilvl="0" w:tplc="40741BD2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F965778"/>
    <w:multiLevelType w:val="hybridMultilevel"/>
    <w:tmpl w:val="B8B2380A"/>
    <w:lvl w:ilvl="0" w:tplc="40741B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1B53EE"/>
    <w:multiLevelType w:val="hybridMultilevel"/>
    <w:tmpl w:val="6E2C239E"/>
    <w:lvl w:ilvl="0" w:tplc="40741BD2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65B2"/>
    <w:rsid w:val="00015E68"/>
    <w:rsid w:val="00030556"/>
    <w:rsid w:val="00030A0D"/>
    <w:rsid w:val="00040026"/>
    <w:rsid w:val="00045025"/>
    <w:rsid w:val="0005712D"/>
    <w:rsid w:val="000604E8"/>
    <w:rsid w:val="00062463"/>
    <w:rsid w:val="00067A5D"/>
    <w:rsid w:val="00081EEA"/>
    <w:rsid w:val="0008573F"/>
    <w:rsid w:val="000945C8"/>
    <w:rsid w:val="000A7B63"/>
    <w:rsid w:val="000C292A"/>
    <w:rsid w:val="000C636F"/>
    <w:rsid w:val="000C6844"/>
    <w:rsid w:val="000E6740"/>
    <w:rsid w:val="000F4C09"/>
    <w:rsid w:val="00110410"/>
    <w:rsid w:val="001240B3"/>
    <w:rsid w:val="00153E63"/>
    <w:rsid w:val="001661AF"/>
    <w:rsid w:val="00170882"/>
    <w:rsid w:val="00172065"/>
    <w:rsid w:val="001755C1"/>
    <w:rsid w:val="001768D2"/>
    <w:rsid w:val="001806A2"/>
    <w:rsid w:val="00180F5D"/>
    <w:rsid w:val="00184EBD"/>
    <w:rsid w:val="00185EF9"/>
    <w:rsid w:val="001B5001"/>
    <w:rsid w:val="001C0408"/>
    <w:rsid w:val="001C5F08"/>
    <w:rsid w:val="001E25FD"/>
    <w:rsid w:val="0020268E"/>
    <w:rsid w:val="00206346"/>
    <w:rsid w:val="002075AC"/>
    <w:rsid w:val="00216014"/>
    <w:rsid w:val="0022211C"/>
    <w:rsid w:val="00230304"/>
    <w:rsid w:val="00246E1F"/>
    <w:rsid w:val="00256C4D"/>
    <w:rsid w:val="00257242"/>
    <w:rsid w:val="00283566"/>
    <w:rsid w:val="002937F7"/>
    <w:rsid w:val="002A3346"/>
    <w:rsid w:val="002C49ED"/>
    <w:rsid w:val="002C5616"/>
    <w:rsid w:val="002D25F2"/>
    <w:rsid w:val="002E36F7"/>
    <w:rsid w:val="002E787F"/>
    <w:rsid w:val="00316D44"/>
    <w:rsid w:val="003325FC"/>
    <w:rsid w:val="003665DF"/>
    <w:rsid w:val="003802A6"/>
    <w:rsid w:val="00391EB1"/>
    <w:rsid w:val="003A284B"/>
    <w:rsid w:val="003B79E1"/>
    <w:rsid w:val="003C35E4"/>
    <w:rsid w:val="003E2D76"/>
    <w:rsid w:val="003E389E"/>
    <w:rsid w:val="003E3DE8"/>
    <w:rsid w:val="003E6A5B"/>
    <w:rsid w:val="00402F66"/>
    <w:rsid w:val="00425D32"/>
    <w:rsid w:val="00432D51"/>
    <w:rsid w:val="00441931"/>
    <w:rsid w:val="004739F0"/>
    <w:rsid w:val="004B55E5"/>
    <w:rsid w:val="004C2E2E"/>
    <w:rsid w:val="004D7466"/>
    <w:rsid w:val="00552C1C"/>
    <w:rsid w:val="00565720"/>
    <w:rsid w:val="00571DF6"/>
    <w:rsid w:val="0059736C"/>
    <w:rsid w:val="005A09DC"/>
    <w:rsid w:val="005B5FC8"/>
    <w:rsid w:val="005B733A"/>
    <w:rsid w:val="005C59EC"/>
    <w:rsid w:val="005D7318"/>
    <w:rsid w:val="00613CE7"/>
    <w:rsid w:val="00620492"/>
    <w:rsid w:val="00666F6F"/>
    <w:rsid w:val="006742DD"/>
    <w:rsid w:val="0068153B"/>
    <w:rsid w:val="00695BD2"/>
    <w:rsid w:val="006B0F2A"/>
    <w:rsid w:val="006B2699"/>
    <w:rsid w:val="006B6B24"/>
    <w:rsid w:val="006E49AC"/>
    <w:rsid w:val="006F6D5E"/>
    <w:rsid w:val="00706355"/>
    <w:rsid w:val="00711B6A"/>
    <w:rsid w:val="0075320A"/>
    <w:rsid w:val="00757FF2"/>
    <w:rsid w:val="00772F71"/>
    <w:rsid w:val="00792255"/>
    <w:rsid w:val="007A70CF"/>
    <w:rsid w:val="007B47C3"/>
    <w:rsid w:val="007D0FC3"/>
    <w:rsid w:val="007E49CA"/>
    <w:rsid w:val="007F34CB"/>
    <w:rsid w:val="008001AB"/>
    <w:rsid w:val="00800B4E"/>
    <w:rsid w:val="00810E0B"/>
    <w:rsid w:val="008304CB"/>
    <w:rsid w:val="00830689"/>
    <w:rsid w:val="00831287"/>
    <w:rsid w:val="0083436D"/>
    <w:rsid w:val="008432A0"/>
    <w:rsid w:val="00852409"/>
    <w:rsid w:val="008546C2"/>
    <w:rsid w:val="00884515"/>
    <w:rsid w:val="008865B2"/>
    <w:rsid w:val="00890743"/>
    <w:rsid w:val="008C59A8"/>
    <w:rsid w:val="008D1184"/>
    <w:rsid w:val="008E4D37"/>
    <w:rsid w:val="008E5BF6"/>
    <w:rsid w:val="009023CC"/>
    <w:rsid w:val="0090428B"/>
    <w:rsid w:val="00927708"/>
    <w:rsid w:val="00927C3B"/>
    <w:rsid w:val="009415E3"/>
    <w:rsid w:val="00941F6F"/>
    <w:rsid w:val="0098192E"/>
    <w:rsid w:val="0099051A"/>
    <w:rsid w:val="0099783B"/>
    <w:rsid w:val="00997CD8"/>
    <w:rsid w:val="009A4AAB"/>
    <w:rsid w:val="009F6D16"/>
    <w:rsid w:val="00A0088E"/>
    <w:rsid w:val="00A1316F"/>
    <w:rsid w:val="00A263F7"/>
    <w:rsid w:val="00A414B8"/>
    <w:rsid w:val="00A5148F"/>
    <w:rsid w:val="00A53F8A"/>
    <w:rsid w:val="00A60FAA"/>
    <w:rsid w:val="00AB65B9"/>
    <w:rsid w:val="00AB673A"/>
    <w:rsid w:val="00AC3EAA"/>
    <w:rsid w:val="00AE2A4B"/>
    <w:rsid w:val="00AF47A6"/>
    <w:rsid w:val="00B04561"/>
    <w:rsid w:val="00B106D0"/>
    <w:rsid w:val="00B24265"/>
    <w:rsid w:val="00B35962"/>
    <w:rsid w:val="00B82981"/>
    <w:rsid w:val="00B9321E"/>
    <w:rsid w:val="00B9669E"/>
    <w:rsid w:val="00BA0AEE"/>
    <w:rsid w:val="00BA4B33"/>
    <w:rsid w:val="00BD1FB6"/>
    <w:rsid w:val="00BF43AB"/>
    <w:rsid w:val="00C44665"/>
    <w:rsid w:val="00C50E7C"/>
    <w:rsid w:val="00C550C5"/>
    <w:rsid w:val="00C57132"/>
    <w:rsid w:val="00C670DB"/>
    <w:rsid w:val="00C7377C"/>
    <w:rsid w:val="00C86593"/>
    <w:rsid w:val="00CA356C"/>
    <w:rsid w:val="00CA4276"/>
    <w:rsid w:val="00CA7355"/>
    <w:rsid w:val="00CB4587"/>
    <w:rsid w:val="00CC2110"/>
    <w:rsid w:val="00CF5040"/>
    <w:rsid w:val="00CF6B7C"/>
    <w:rsid w:val="00D0310E"/>
    <w:rsid w:val="00D41E77"/>
    <w:rsid w:val="00D510C9"/>
    <w:rsid w:val="00D52583"/>
    <w:rsid w:val="00D62994"/>
    <w:rsid w:val="00D65169"/>
    <w:rsid w:val="00DA32D6"/>
    <w:rsid w:val="00DB62FE"/>
    <w:rsid w:val="00E03386"/>
    <w:rsid w:val="00E06566"/>
    <w:rsid w:val="00E339C4"/>
    <w:rsid w:val="00E75537"/>
    <w:rsid w:val="00E82F3B"/>
    <w:rsid w:val="00E86239"/>
    <w:rsid w:val="00EE145F"/>
    <w:rsid w:val="00EE7845"/>
    <w:rsid w:val="00F01D7F"/>
    <w:rsid w:val="00F10942"/>
    <w:rsid w:val="00F10F43"/>
    <w:rsid w:val="00F2748A"/>
    <w:rsid w:val="00F3529D"/>
    <w:rsid w:val="00F833C2"/>
    <w:rsid w:val="00FA558C"/>
    <w:rsid w:val="00FA5FEA"/>
    <w:rsid w:val="00FB3DEC"/>
    <w:rsid w:val="00FC58F8"/>
    <w:rsid w:val="00FD1337"/>
    <w:rsid w:val="00FD69FA"/>
    <w:rsid w:val="00FF5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0E465"/>
  <w15:docId w15:val="{42DB56D6-9EB5-4436-8624-F2EB908D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5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865B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65B2"/>
  </w:style>
  <w:style w:type="paragraph" w:styleId="Pieddepage">
    <w:name w:val="footer"/>
    <w:basedOn w:val="Normal"/>
    <w:link w:val="PieddepageCar"/>
    <w:uiPriority w:val="99"/>
    <w:unhideWhenUsed/>
    <w:rsid w:val="008865B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65B2"/>
  </w:style>
  <w:style w:type="paragraph" w:styleId="Paragraphedeliste">
    <w:name w:val="List Paragraph"/>
    <w:basedOn w:val="Normal"/>
    <w:uiPriority w:val="34"/>
    <w:qFormat/>
    <w:rsid w:val="00772F7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352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529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DA32D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FF43A6-0435-46A4-8E94-9E5AC4A71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478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TP2</vt:lpstr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TP2</dc:title>
  <dc:creator>Prof. Benchikh Yassine</dc:creator>
  <cp:keywords>TP2;Extraction;Betacyanines;Yaourt</cp:keywords>
  <cp:lastModifiedBy>CRT</cp:lastModifiedBy>
  <cp:revision>8</cp:revision>
  <cp:lastPrinted>2025-10-26T10:10:00Z</cp:lastPrinted>
  <dcterms:created xsi:type="dcterms:W3CDTF">2025-10-26T10:07:00Z</dcterms:created>
  <dcterms:modified xsi:type="dcterms:W3CDTF">2025-11-02T20:48:00Z</dcterms:modified>
</cp:coreProperties>
</file>